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1D4ED" w14:textId="77777777" w:rsidR="009830B4" w:rsidRDefault="009830B4" w:rsidP="00B967C9">
      <w:pPr>
        <w:pStyle w:val="Heading2"/>
        <w:jc w:val="left"/>
      </w:pPr>
    </w:p>
    <w:p w14:paraId="08A25367" w14:textId="77777777" w:rsidR="00C1384D" w:rsidRDefault="00C1384D" w:rsidP="00C1384D">
      <w:pPr>
        <w:rPr>
          <w:lang w:val="en-US"/>
        </w:rPr>
      </w:pPr>
    </w:p>
    <w:p w14:paraId="56665EF3" w14:textId="77777777" w:rsidR="00C1384D" w:rsidRPr="00C1384D" w:rsidRDefault="00C1384D" w:rsidP="00C1384D">
      <w:pPr>
        <w:rPr>
          <w:lang w:val="en-US"/>
        </w:rPr>
      </w:pPr>
    </w:p>
    <w:p w14:paraId="30556386" w14:textId="77777777" w:rsidR="00F341DC" w:rsidRPr="00860C10" w:rsidRDefault="00D838D7" w:rsidP="00860C10">
      <w:pPr>
        <w:pStyle w:val="Heading2"/>
        <w:ind w:left="1440" w:firstLine="720"/>
        <w:jc w:val="left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HAULIERS LIABILITY</w:t>
      </w:r>
      <w:r w:rsidR="00805218" w:rsidRPr="00A30A1B">
        <w:rPr>
          <w:rFonts w:asciiTheme="majorHAnsi" w:hAnsiTheme="majorHAnsi"/>
          <w:sz w:val="24"/>
        </w:rPr>
        <w:t xml:space="preserve"> INSURANCE</w:t>
      </w:r>
      <w:r w:rsidR="00D821EB" w:rsidRPr="00A30A1B">
        <w:rPr>
          <w:rFonts w:asciiTheme="majorHAnsi" w:hAnsiTheme="majorHAnsi"/>
          <w:sz w:val="24"/>
        </w:rPr>
        <w:t xml:space="preserve"> COVER NOTE</w:t>
      </w:r>
    </w:p>
    <w:p w14:paraId="56D7DDF3" w14:textId="77777777" w:rsidR="00FA2719" w:rsidRPr="00FA2719" w:rsidRDefault="00D821EB" w:rsidP="009830B4">
      <w:pPr>
        <w:rPr>
          <w:rFonts w:asciiTheme="majorHAnsi" w:hAnsiTheme="majorHAnsi"/>
          <w:sz w:val="20"/>
          <w:szCs w:val="20"/>
        </w:rPr>
      </w:pPr>
      <w:r w:rsidRPr="00FA2719">
        <w:rPr>
          <w:rFonts w:asciiTheme="majorHAnsi" w:hAnsiTheme="majorHAnsi"/>
          <w:sz w:val="20"/>
          <w:szCs w:val="20"/>
        </w:rPr>
        <w:t xml:space="preserve">                       </w:t>
      </w:r>
      <w:r w:rsidR="00BA01A1" w:rsidRPr="00FA2719">
        <w:rPr>
          <w:rFonts w:asciiTheme="majorHAnsi" w:hAnsiTheme="majorHAnsi"/>
          <w:sz w:val="20"/>
          <w:szCs w:val="20"/>
        </w:rPr>
        <w:t xml:space="preserve">     </w:t>
      </w:r>
      <w:r w:rsidR="00FA2719" w:rsidRPr="00FA2719">
        <w:rPr>
          <w:rFonts w:asciiTheme="majorHAnsi" w:hAnsiTheme="majorHAnsi"/>
          <w:sz w:val="20"/>
          <w:szCs w:val="20"/>
        </w:rPr>
        <w:tab/>
      </w:r>
      <w:r w:rsidR="00FA2719" w:rsidRPr="00FA2719">
        <w:rPr>
          <w:rFonts w:asciiTheme="majorHAnsi" w:hAnsiTheme="majorHAnsi"/>
          <w:sz w:val="20"/>
          <w:szCs w:val="20"/>
        </w:rPr>
        <w:tab/>
      </w:r>
      <w:r w:rsidR="00FA2719" w:rsidRPr="00FA2719">
        <w:rPr>
          <w:rFonts w:asciiTheme="majorHAnsi" w:hAnsiTheme="majorHAnsi"/>
          <w:sz w:val="20"/>
          <w:szCs w:val="20"/>
        </w:rPr>
        <w:tab/>
      </w:r>
      <w:r w:rsidR="00FA2719" w:rsidRPr="00FA2719">
        <w:rPr>
          <w:rFonts w:asciiTheme="majorHAnsi" w:hAnsiTheme="majorHAnsi"/>
          <w:sz w:val="20"/>
          <w:szCs w:val="20"/>
        </w:rPr>
        <w:tab/>
      </w:r>
    </w:p>
    <w:p w14:paraId="326A9E0D" w14:textId="77777777" w:rsidR="00387B91" w:rsidRPr="00FA2719" w:rsidRDefault="00D821EB" w:rsidP="00FA2719">
      <w:pPr>
        <w:jc w:val="both"/>
        <w:rPr>
          <w:rFonts w:asciiTheme="majorHAnsi" w:hAnsiTheme="majorHAnsi"/>
          <w:color w:val="FF0000"/>
          <w:sz w:val="20"/>
          <w:szCs w:val="20"/>
        </w:rPr>
      </w:pPr>
      <w:r w:rsidRPr="00FA2719">
        <w:rPr>
          <w:rFonts w:asciiTheme="majorHAnsi" w:hAnsiTheme="majorHAnsi"/>
          <w:sz w:val="20"/>
          <w:szCs w:val="20"/>
        </w:rPr>
        <w:t xml:space="preserve">The insured named in the schedule below (hereinafter Called the </w:t>
      </w:r>
      <w:r w:rsidRPr="00FA2719">
        <w:rPr>
          <w:rFonts w:asciiTheme="majorHAnsi" w:hAnsiTheme="majorHAnsi"/>
          <w:b/>
          <w:sz w:val="20"/>
          <w:szCs w:val="20"/>
        </w:rPr>
        <w:t>Insured)</w:t>
      </w:r>
      <w:r w:rsidRPr="00FA2719">
        <w:rPr>
          <w:rFonts w:asciiTheme="majorHAnsi" w:hAnsiTheme="majorHAnsi"/>
          <w:sz w:val="20"/>
          <w:szCs w:val="20"/>
        </w:rPr>
        <w:t xml:space="preserve"> having applied and having paid the premium to </w:t>
      </w:r>
      <w:r w:rsidR="00012FF1">
        <w:rPr>
          <w:rFonts w:asciiTheme="majorHAnsi" w:hAnsiTheme="majorHAnsi"/>
          <w:b/>
          <w:sz w:val="20"/>
          <w:szCs w:val="20"/>
        </w:rPr>
        <w:t>Discover Insurance Company</w:t>
      </w:r>
      <w:r w:rsidRPr="00FA2719">
        <w:rPr>
          <w:rFonts w:asciiTheme="majorHAnsi" w:hAnsiTheme="majorHAnsi"/>
          <w:sz w:val="20"/>
          <w:szCs w:val="20"/>
        </w:rPr>
        <w:t xml:space="preserve"> (hereinafter referred to as the</w:t>
      </w:r>
      <w:r w:rsidRPr="00FA2719">
        <w:rPr>
          <w:rFonts w:asciiTheme="majorHAnsi" w:hAnsiTheme="majorHAnsi"/>
          <w:b/>
          <w:sz w:val="20"/>
          <w:szCs w:val="20"/>
        </w:rPr>
        <w:t xml:space="preserve"> Insurer)</w:t>
      </w:r>
      <w:r w:rsidRPr="00FA2719">
        <w:rPr>
          <w:rFonts w:asciiTheme="majorHAnsi" w:hAnsiTheme="majorHAnsi"/>
          <w:sz w:val="20"/>
          <w:szCs w:val="20"/>
        </w:rPr>
        <w:t xml:space="preserve"> is hereby held covered subject to the terms,</w:t>
      </w:r>
      <w:r w:rsidR="003908F0" w:rsidRPr="00FA2719">
        <w:rPr>
          <w:rFonts w:asciiTheme="majorHAnsi" w:hAnsiTheme="majorHAnsi"/>
          <w:sz w:val="20"/>
          <w:szCs w:val="20"/>
        </w:rPr>
        <w:t xml:space="preserve"> </w:t>
      </w:r>
      <w:r w:rsidRPr="00FA2719">
        <w:rPr>
          <w:rFonts w:asciiTheme="majorHAnsi" w:hAnsiTheme="majorHAnsi"/>
          <w:sz w:val="20"/>
          <w:szCs w:val="20"/>
        </w:rPr>
        <w:t>exceptions,</w:t>
      </w:r>
      <w:r w:rsidR="00F1261C" w:rsidRPr="00FA2719">
        <w:rPr>
          <w:rFonts w:asciiTheme="majorHAnsi" w:hAnsiTheme="majorHAnsi"/>
          <w:sz w:val="20"/>
          <w:szCs w:val="20"/>
        </w:rPr>
        <w:t xml:space="preserve"> </w:t>
      </w:r>
      <w:r w:rsidRPr="00FA2719">
        <w:rPr>
          <w:rFonts w:asciiTheme="majorHAnsi" w:hAnsiTheme="majorHAnsi"/>
          <w:sz w:val="20"/>
          <w:szCs w:val="20"/>
        </w:rPr>
        <w:t xml:space="preserve">limits and conditions to the Company’s policy stated in the Schedule against the risks specified </w:t>
      </w:r>
      <w:r w:rsidR="004109D9" w:rsidRPr="00FA2719">
        <w:rPr>
          <w:rFonts w:asciiTheme="majorHAnsi" w:hAnsiTheme="majorHAnsi"/>
          <w:sz w:val="20"/>
          <w:szCs w:val="20"/>
        </w:rPr>
        <w:t>therein. A</w:t>
      </w:r>
      <w:r w:rsidR="00387B91" w:rsidRPr="00FA2719">
        <w:rPr>
          <w:rFonts w:asciiTheme="majorHAnsi" w:hAnsiTheme="majorHAnsi"/>
          <w:sz w:val="20"/>
          <w:szCs w:val="20"/>
        </w:rPr>
        <w:t xml:space="preserve"> specimen policy is available on request.</w:t>
      </w:r>
    </w:p>
    <w:p w14:paraId="3F3E2C58" w14:textId="77777777" w:rsidR="00387B91" w:rsidRPr="00FA2719" w:rsidRDefault="00387B91" w:rsidP="009830B4">
      <w:pPr>
        <w:rPr>
          <w:rFonts w:asciiTheme="majorHAnsi" w:hAnsiTheme="majorHAnsi"/>
          <w:sz w:val="20"/>
          <w:szCs w:val="20"/>
        </w:rPr>
      </w:pPr>
    </w:p>
    <w:p w14:paraId="4F37FAB8" w14:textId="77777777" w:rsidR="00387B91" w:rsidRPr="00FA2719" w:rsidRDefault="00FA2719" w:rsidP="00387B91">
      <w:pPr>
        <w:tabs>
          <w:tab w:val="left" w:pos="4095"/>
        </w:tabs>
        <w:rPr>
          <w:rFonts w:asciiTheme="majorHAnsi" w:hAnsiTheme="majorHAnsi"/>
          <w:b/>
          <w:sz w:val="20"/>
          <w:szCs w:val="20"/>
        </w:rPr>
      </w:pPr>
      <w:r w:rsidRPr="00FA2719">
        <w:rPr>
          <w:rFonts w:asciiTheme="majorHAnsi" w:hAnsiTheme="majorHAnsi"/>
          <w:sz w:val="20"/>
          <w:szCs w:val="20"/>
        </w:rPr>
        <w:tab/>
      </w:r>
      <w:r w:rsidR="00387B91" w:rsidRPr="00FA2719">
        <w:rPr>
          <w:rFonts w:asciiTheme="majorHAnsi" w:hAnsiTheme="majorHAnsi"/>
          <w:b/>
          <w:sz w:val="20"/>
          <w:szCs w:val="20"/>
        </w:rPr>
        <w:t>THE SCHEDULE</w:t>
      </w:r>
    </w:p>
    <w:p w14:paraId="319A3B03" w14:textId="77777777" w:rsidR="00387B91" w:rsidRPr="00FA2719" w:rsidRDefault="00387B91" w:rsidP="00387B91">
      <w:pPr>
        <w:tabs>
          <w:tab w:val="left" w:pos="4095"/>
        </w:tabs>
        <w:rPr>
          <w:rFonts w:asciiTheme="majorHAnsi" w:hAnsiTheme="majorHAnsi"/>
          <w:sz w:val="20"/>
          <w:szCs w:val="20"/>
        </w:rPr>
      </w:pPr>
    </w:p>
    <w:p w14:paraId="04D6B796" w14:textId="77777777" w:rsidR="00387B91" w:rsidRPr="00FA2719" w:rsidRDefault="00481A4D" w:rsidP="009830B4">
      <w:pPr>
        <w:rPr>
          <w:rFonts w:asciiTheme="majorHAnsi" w:hAnsiTheme="majorHAnsi"/>
          <w:sz w:val="20"/>
          <w:szCs w:val="20"/>
        </w:rPr>
      </w:pPr>
      <w:r w:rsidRPr="00FA2719">
        <w:rPr>
          <w:rFonts w:asciiTheme="majorHAnsi" w:hAnsiTheme="majorHAnsi"/>
          <w:sz w:val="20"/>
          <w:szCs w:val="20"/>
        </w:rPr>
        <w:t>NAME AND ADDRESS OF INSURED</w:t>
      </w:r>
      <w:r w:rsidR="00387B91" w:rsidRPr="00FA2719">
        <w:rPr>
          <w:rFonts w:asciiTheme="majorHAnsi" w:hAnsiTheme="majorHAnsi"/>
          <w:sz w:val="20"/>
          <w:szCs w:val="20"/>
        </w:rPr>
        <w:t xml:space="preserve">                                            </w:t>
      </w:r>
      <w:r w:rsidR="00FA2719">
        <w:rPr>
          <w:rFonts w:asciiTheme="majorHAnsi" w:hAnsiTheme="majorHAnsi"/>
          <w:sz w:val="20"/>
          <w:szCs w:val="20"/>
        </w:rPr>
        <w:tab/>
      </w:r>
      <w:r w:rsidR="00FA2719">
        <w:rPr>
          <w:rFonts w:asciiTheme="majorHAnsi" w:hAnsiTheme="majorHAnsi"/>
          <w:sz w:val="20"/>
          <w:szCs w:val="20"/>
        </w:rPr>
        <w:tab/>
      </w:r>
      <w:r w:rsidR="00FA2719">
        <w:rPr>
          <w:rFonts w:asciiTheme="majorHAnsi" w:hAnsiTheme="majorHAnsi"/>
          <w:sz w:val="20"/>
          <w:szCs w:val="20"/>
        </w:rPr>
        <w:tab/>
        <w:t xml:space="preserve">       </w:t>
      </w:r>
      <w:r w:rsidR="00387B91" w:rsidRPr="00FA2719">
        <w:rPr>
          <w:rFonts w:asciiTheme="majorHAnsi" w:hAnsiTheme="majorHAnsi"/>
          <w:sz w:val="20"/>
          <w:szCs w:val="20"/>
        </w:rPr>
        <w:t>PERIOD OF COVER</w:t>
      </w:r>
    </w:p>
    <w:p w14:paraId="3C4DB2A2" w14:textId="77777777" w:rsidR="00387B91" w:rsidRPr="00FA2719" w:rsidRDefault="00387B91" w:rsidP="009830B4">
      <w:pPr>
        <w:rPr>
          <w:rFonts w:asciiTheme="majorHAnsi" w:hAnsiTheme="majorHAnsi"/>
          <w:b/>
          <w:sz w:val="20"/>
          <w:szCs w:val="20"/>
        </w:rPr>
      </w:pPr>
    </w:p>
    <w:p w14:paraId="0BCAD316" w14:textId="05C1A9B9" w:rsidR="002631E4" w:rsidRPr="00FA2719" w:rsidRDefault="00F34360" w:rsidP="00387B91">
      <w:pPr>
        <w:tabs>
          <w:tab w:val="left" w:pos="6810"/>
        </w:tabs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TRUSTWORTHY AGENCY LIMITED,</w:t>
      </w:r>
      <w:r w:rsidR="00FA2719">
        <w:rPr>
          <w:rFonts w:asciiTheme="majorHAnsi" w:hAnsiTheme="majorHAnsi"/>
          <w:sz w:val="20"/>
          <w:szCs w:val="20"/>
        </w:rPr>
        <w:tab/>
      </w:r>
      <w:r w:rsidR="00317BAC" w:rsidRPr="00FA2719">
        <w:rPr>
          <w:rFonts w:asciiTheme="majorHAnsi" w:hAnsiTheme="majorHAnsi"/>
          <w:sz w:val="20"/>
          <w:szCs w:val="20"/>
        </w:rPr>
        <w:t xml:space="preserve">From  </w:t>
      </w:r>
      <w:r w:rsidR="007958C6" w:rsidRPr="00FA2719">
        <w:rPr>
          <w:rFonts w:asciiTheme="majorHAnsi" w:hAnsiTheme="majorHAnsi"/>
          <w:sz w:val="20"/>
          <w:szCs w:val="20"/>
        </w:rPr>
        <w:t xml:space="preserve"> :</w:t>
      </w:r>
      <w:r w:rsidR="00481A4D" w:rsidRPr="00FA2719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03</w:t>
      </w:r>
      <w:r>
        <w:rPr>
          <w:rFonts w:asciiTheme="majorHAnsi" w:hAnsiTheme="majorHAnsi"/>
          <w:b/>
          <w:sz w:val="20"/>
          <w:szCs w:val="20"/>
          <w:vertAlign w:val="superscript"/>
        </w:rPr>
        <w:t>RD</w:t>
      </w:r>
      <w:r w:rsidR="00012FF1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SEPT</w:t>
      </w:r>
      <w:r w:rsidR="00012FF1">
        <w:rPr>
          <w:rFonts w:asciiTheme="majorHAnsi" w:hAnsiTheme="majorHAnsi"/>
          <w:b/>
          <w:sz w:val="20"/>
          <w:szCs w:val="20"/>
        </w:rPr>
        <w:t>, 202</w:t>
      </w:r>
      <w:r w:rsidR="00CA462C">
        <w:rPr>
          <w:rFonts w:asciiTheme="majorHAnsi" w:hAnsiTheme="majorHAnsi"/>
          <w:b/>
          <w:sz w:val="20"/>
          <w:szCs w:val="20"/>
        </w:rPr>
        <w:t>5</w:t>
      </w:r>
      <w:r w:rsidR="00AF361E">
        <w:rPr>
          <w:rFonts w:asciiTheme="majorHAnsi" w:hAnsiTheme="majorHAnsi"/>
          <w:b/>
          <w:color w:val="000000" w:themeColor="text1"/>
          <w:sz w:val="20"/>
          <w:szCs w:val="20"/>
        </w:rPr>
        <w:tab/>
      </w:r>
      <w:r w:rsidR="00317BAC" w:rsidRPr="00FA2719">
        <w:rPr>
          <w:rFonts w:asciiTheme="majorHAnsi" w:hAnsiTheme="majorHAnsi"/>
          <w:color w:val="000000" w:themeColor="text1"/>
          <w:sz w:val="20"/>
          <w:szCs w:val="20"/>
        </w:rPr>
        <w:t>To</w:t>
      </w:r>
      <w:r w:rsidR="002F0F47" w:rsidRPr="00FA2719"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 </w:t>
      </w:r>
      <w:r w:rsidR="00FA2719"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</w:t>
      </w:r>
      <w:r w:rsidR="007958C6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7958C6" w:rsidRPr="00FA2719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  <w:r w:rsidR="002C6384" w:rsidRPr="00FA2719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>02</w:t>
      </w:r>
      <w:r>
        <w:rPr>
          <w:rFonts w:asciiTheme="majorHAnsi" w:hAnsiTheme="majorHAnsi"/>
          <w:b/>
          <w:color w:val="000000" w:themeColor="text1"/>
          <w:sz w:val="20"/>
          <w:szCs w:val="20"/>
          <w:vertAlign w:val="superscript"/>
        </w:rPr>
        <w:t>ND</w:t>
      </w:r>
      <w:r w:rsidR="00012FF1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>SEPT</w:t>
      </w:r>
      <w:r w:rsidR="004C6A8B">
        <w:rPr>
          <w:rFonts w:asciiTheme="majorHAnsi" w:hAnsiTheme="majorHAnsi"/>
          <w:b/>
          <w:color w:val="000000" w:themeColor="text1"/>
          <w:sz w:val="20"/>
          <w:szCs w:val="20"/>
        </w:rPr>
        <w:t xml:space="preserve">, </w:t>
      </w:r>
      <w:r w:rsidR="00012FF1">
        <w:rPr>
          <w:rFonts w:asciiTheme="majorHAnsi" w:hAnsiTheme="majorHAnsi"/>
          <w:b/>
          <w:color w:val="000000" w:themeColor="text1"/>
          <w:sz w:val="20"/>
          <w:szCs w:val="20"/>
        </w:rPr>
        <w:t>202</w:t>
      </w:r>
      <w:r w:rsidR="00CA462C">
        <w:rPr>
          <w:rFonts w:asciiTheme="majorHAnsi" w:hAnsiTheme="majorHAnsi"/>
          <w:b/>
          <w:color w:val="000000" w:themeColor="text1"/>
          <w:sz w:val="20"/>
          <w:szCs w:val="20"/>
        </w:rPr>
        <w:t>6</w:t>
      </w:r>
    </w:p>
    <w:p w14:paraId="7F10AB7C" w14:textId="5EF3D655" w:rsidR="00C50F6A" w:rsidRPr="00FA2719" w:rsidRDefault="00C50F6A" w:rsidP="00387B91">
      <w:pPr>
        <w:tabs>
          <w:tab w:val="left" w:pos="6810"/>
        </w:tabs>
        <w:rPr>
          <w:rFonts w:asciiTheme="majorHAnsi" w:hAnsiTheme="majorHAnsi"/>
          <w:b/>
          <w:sz w:val="20"/>
          <w:szCs w:val="20"/>
        </w:rPr>
      </w:pPr>
    </w:p>
    <w:p w14:paraId="3D8FB29A" w14:textId="7921F488" w:rsidR="00D50A89" w:rsidRDefault="00012FF1" w:rsidP="00387B91">
      <w:pPr>
        <w:tabs>
          <w:tab w:val="left" w:pos="6810"/>
        </w:tabs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LUSAKA</w:t>
      </w:r>
      <w:r w:rsidR="00CA462C">
        <w:rPr>
          <w:rFonts w:asciiTheme="majorHAnsi" w:hAnsiTheme="majorHAnsi"/>
          <w:b/>
          <w:sz w:val="20"/>
          <w:szCs w:val="20"/>
        </w:rPr>
        <w:t>, ZAMBIA.</w:t>
      </w:r>
    </w:p>
    <w:p w14:paraId="05721967" w14:textId="4A7DFF84" w:rsidR="00387B91" w:rsidRPr="00FA2719" w:rsidRDefault="004D457E" w:rsidP="00387B91">
      <w:pPr>
        <w:tabs>
          <w:tab w:val="left" w:pos="6810"/>
        </w:tabs>
        <w:rPr>
          <w:rFonts w:asciiTheme="majorHAnsi" w:hAnsiTheme="majorHAnsi"/>
          <w:b/>
          <w:sz w:val="20"/>
          <w:szCs w:val="20"/>
        </w:rPr>
      </w:pPr>
      <w:r w:rsidRPr="00FA2719">
        <w:rPr>
          <w:rFonts w:asciiTheme="majorHAnsi" w:hAnsiTheme="majorHAnsi"/>
          <w:b/>
          <w:sz w:val="20"/>
          <w:szCs w:val="20"/>
        </w:rPr>
        <w:tab/>
      </w:r>
      <w:r w:rsidR="00805218" w:rsidRPr="00FA2719">
        <w:rPr>
          <w:rFonts w:asciiTheme="majorHAnsi" w:hAnsiTheme="majorHAnsi"/>
          <w:b/>
          <w:sz w:val="20"/>
          <w:szCs w:val="20"/>
        </w:rPr>
        <w:t xml:space="preserve">          </w:t>
      </w:r>
      <w:r w:rsidR="00FA2719">
        <w:rPr>
          <w:rFonts w:asciiTheme="majorHAnsi" w:hAnsiTheme="majorHAnsi"/>
          <w:b/>
          <w:sz w:val="20"/>
          <w:szCs w:val="20"/>
        </w:rPr>
        <w:t xml:space="preserve">  </w:t>
      </w:r>
      <w:r w:rsidR="00B14A29" w:rsidRPr="00FA2719">
        <w:rPr>
          <w:rFonts w:asciiTheme="majorHAnsi" w:hAnsiTheme="majorHAnsi"/>
          <w:sz w:val="20"/>
          <w:szCs w:val="20"/>
        </w:rPr>
        <w:tab/>
      </w:r>
      <w:r w:rsidR="002701AD" w:rsidRPr="00FA2719">
        <w:rPr>
          <w:rFonts w:asciiTheme="majorHAnsi" w:hAnsiTheme="majorHAnsi"/>
          <w:sz w:val="20"/>
          <w:szCs w:val="20"/>
        </w:rPr>
        <w:t xml:space="preserve">    </w:t>
      </w:r>
      <w:r w:rsidR="00387B91" w:rsidRPr="00FA2719">
        <w:rPr>
          <w:rFonts w:asciiTheme="majorHAnsi" w:hAnsiTheme="majorHAnsi"/>
          <w:sz w:val="20"/>
          <w:szCs w:val="20"/>
        </w:rPr>
        <w:t xml:space="preserve"> </w:t>
      </w:r>
      <w:r w:rsidR="009617D6" w:rsidRPr="00FA2719">
        <w:rPr>
          <w:rFonts w:asciiTheme="majorHAnsi" w:hAnsiTheme="majorHAnsi"/>
          <w:sz w:val="20"/>
          <w:szCs w:val="20"/>
        </w:rPr>
        <w:t xml:space="preserve"> </w:t>
      </w:r>
      <w:r w:rsidR="00B14A29" w:rsidRPr="00FA2719">
        <w:rPr>
          <w:rFonts w:asciiTheme="majorHAnsi" w:hAnsiTheme="majorHAnsi"/>
          <w:b/>
          <w:sz w:val="20"/>
          <w:szCs w:val="20"/>
        </w:rPr>
        <w:tab/>
      </w:r>
      <w:r w:rsidR="002701AD" w:rsidRPr="00FA2719">
        <w:rPr>
          <w:rFonts w:asciiTheme="majorHAnsi" w:hAnsiTheme="majorHAnsi"/>
          <w:b/>
          <w:sz w:val="20"/>
          <w:szCs w:val="20"/>
        </w:rPr>
        <w:t xml:space="preserve">        </w:t>
      </w:r>
      <w:r w:rsidR="00387B91" w:rsidRPr="00FA2719">
        <w:rPr>
          <w:rFonts w:asciiTheme="majorHAnsi" w:hAnsiTheme="majorHAnsi"/>
          <w:b/>
          <w:sz w:val="20"/>
          <w:szCs w:val="20"/>
        </w:rPr>
        <w:t xml:space="preserve">                  </w:t>
      </w:r>
      <w:r w:rsidR="00B14A29" w:rsidRPr="00FA2719">
        <w:rPr>
          <w:rFonts w:asciiTheme="majorHAnsi" w:hAnsiTheme="majorHAnsi"/>
          <w:b/>
          <w:sz w:val="20"/>
          <w:szCs w:val="20"/>
        </w:rPr>
        <w:tab/>
        <w:t xml:space="preserve">     </w:t>
      </w:r>
      <w:r w:rsidR="00387B91" w:rsidRPr="00FA2719">
        <w:rPr>
          <w:rFonts w:asciiTheme="majorHAnsi" w:hAnsiTheme="majorHAnsi"/>
          <w:b/>
          <w:sz w:val="20"/>
          <w:szCs w:val="20"/>
        </w:rPr>
        <w:t xml:space="preserve">    </w:t>
      </w:r>
    </w:p>
    <w:p w14:paraId="05454649" w14:textId="77777777" w:rsidR="00387B91" w:rsidRPr="00AE169D" w:rsidRDefault="00387B91" w:rsidP="00387B91">
      <w:pPr>
        <w:tabs>
          <w:tab w:val="left" w:pos="6810"/>
        </w:tabs>
        <w:rPr>
          <w:rFonts w:asciiTheme="majorHAnsi" w:hAnsiTheme="majorHAnsi"/>
          <w:sz w:val="20"/>
          <w:szCs w:val="20"/>
        </w:rPr>
      </w:pPr>
      <w:r w:rsidRPr="00FA2719">
        <w:rPr>
          <w:rFonts w:asciiTheme="majorHAnsi" w:hAnsiTheme="majorHAnsi"/>
          <w:sz w:val="20"/>
          <w:szCs w:val="20"/>
        </w:rPr>
        <w:t>CLASS OF BUSINESS</w:t>
      </w:r>
      <w:r w:rsidR="00B5672A" w:rsidRPr="00FA2719">
        <w:rPr>
          <w:rFonts w:asciiTheme="majorHAnsi" w:hAnsiTheme="majorHAnsi"/>
          <w:b/>
          <w:sz w:val="20"/>
          <w:szCs w:val="20"/>
        </w:rPr>
        <w:t xml:space="preserve">:                     </w:t>
      </w:r>
      <w:r w:rsidR="007958C6">
        <w:rPr>
          <w:rFonts w:asciiTheme="majorHAnsi" w:hAnsiTheme="majorHAnsi"/>
          <w:b/>
          <w:sz w:val="20"/>
          <w:szCs w:val="20"/>
        </w:rPr>
        <w:t xml:space="preserve">       </w:t>
      </w:r>
      <w:r w:rsidR="007D5B9D">
        <w:rPr>
          <w:rFonts w:asciiTheme="majorHAnsi" w:hAnsiTheme="majorHAnsi"/>
          <w:sz w:val="20"/>
          <w:szCs w:val="20"/>
        </w:rPr>
        <w:t>Hauliers Liability</w:t>
      </w:r>
      <w:r w:rsidR="0005082A">
        <w:rPr>
          <w:rFonts w:asciiTheme="majorHAnsi" w:hAnsiTheme="majorHAnsi"/>
          <w:sz w:val="20"/>
          <w:szCs w:val="20"/>
        </w:rPr>
        <w:t>.</w:t>
      </w:r>
    </w:p>
    <w:p w14:paraId="4DA60508" w14:textId="77777777" w:rsidR="00B5672A" w:rsidRPr="00FA2719" w:rsidRDefault="00B5672A" w:rsidP="00387B91">
      <w:pPr>
        <w:tabs>
          <w:tab w:val="left" w:pos="6810"/>
        </w:tabs>
        <w:rPr>
          <w:rFonts w:asciiTheme="majorHAnsi" w:hAnsiTheme="majorHAnsi"/>
          <w:sz w:val="20"/>
          <w:szCs w:val="20"/>
        </w:rPr>
      </w:pPr>
    </w:p>
    <w:p w14:paraId="751BEBAE" w14:textId="77777777" w:rsidR="007D5B9D" w:rsidRDefault="00B5672A" w:rsidP="007D5B9D">
      <w:pPr>
        <w:tabs>
          <w:tab w:val="left" w:pos="4170"/>
        </w:tabs>
        <w:ind w:left="4320" w:hanging="4320"/>
        <w:rPr>
          <w:rFonts w:asciiTheme="majorHAnsi" w:hAnsiTheme="majorHAnsi"/>
          <w:sz w:val="20"/>
          <w:szCs w:val="20"/>
        </w:rPr>
      </w:pPr>
      <w:r w:rsidRPr="00FA2719">
        <w:rPr>
          <w:rFonts w:asciiTheme="majorHAnsi" w:hAnsiTheme="majorHAnsi"/>
          <w:sz w:val="20"/>
          <w:szCs w:val="20"/>
        </w:rPr>
        <w:t>RISK COVERED</w:t>
      </w:r>
      <w:r w:rsidR="00A70581" w:rsidRPr="00FA2719">
        <w:rPr>
          <w:rFonts w:asciiTheme="majorHAnsi" w:hAnsiTheme="majorHAnsi"/>
          <w:sz w:val="20"/>
          <w:szCs w:val="20"/>
        </w:rPr>
        <w:t xml:space="preserve">                   </w:t>
      </w:r>
      <w:r w:rsidR="007958C6">
        <w:rPr>
          <w:rFonts w:asciiTheme="majorHAnsi" w:hAnsiTheme="majorHAnsi"/>
          <w:sz w:val="20"/>
          <w:szCs w:val="20"/>
        </w:rPr>
        <w:t xml:space="preserve">                   </w:t>
      </w:r>
      <w:r w:rsidR="007D5B9D">
        <w:rPr>
          <w:rFonts w:asciiTheme="majorHAnsi" w:hAnsiTheme="majorHAnsi"/>
          <w:sz w:val="20"/>
          <w:szCs w:val="20"/>
        </w:rPr>
        <w:t xml:space="preserve">Legal liability for physical loss or damage to goods belonging to the </w:t>
      </w:r>
    </w:p>
    <w:p w14:paraId="4B2D6201" w14:textId="77777777" w:rsidR="007D5B9D" w:rsidRDefault="007D5B9D" w:rsidP="007D5B9D">
      <w:pPr>
        <w:tabs>
          <w:tab w:val="left" w:pos="4170"/>
        </w:tabs>
        <w:ind w:left="4320" w:hanging="43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Customers including loading, unloading and temporary storage in the </w:t>
      </w:r>
    </w:p>
    <w:p w14:paraId="27159A81" w14:textId="77777777" w:rsidR="00A70581" w:rsidRPr="00FA2719" w:rsidRDefault="007D5B9D" w:rsidP="007D5B9D">
      <w:pPr>
        <w:tabs>
          <w:tab w:val="left" w:pos="4170"/>
        </w:tabs>
        <w:ind w:left="4320" w:hanging="43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Course of transit due to fire, collision, derailment and overturning</w:t>
      </w:r>
      <w:r w:rsidR="00AE169D">
        <w:rPr>
          <w:rFonts w:asciiTheme="majorHAnsi" w:hAnsiTheme="majorHAnsi"/>
          <w:sz w:val="20"/>
          <w:szCs w:val="20"/>
        </w:rPr>
        <w:t>.</w:t>
      </w:r>
    </w:p>
    <w:p w14:paraId="02D50E0D" w14:textId="77777777" w:rsidR="00B5672A" w:rsidRPr="00FA2719" w:rsidRDefault="00586B26" w:rsidP="001D3B99">
      <w:pPr>
        <w:tabs>
          <w:tab w:val="left" w:pos="4170"/>
        </w:tabs>
        <w:rPr>
          <w:rFonts w:asciiTheme="majorHAnsi" w:hAnsiTheme="majorHAnsi"/>
          <w:sz w:val="20"/>
          <w:szCs w:val="20"/>
        </w:rPr>
      </w:pPr>
      <w:r w:rsidRPr="00FA2719">
        <w:rPr>
          <w:rFonts w:asciiTheme="majorHAnsi" w:hAnsiTheme="majorHAnsi"/>
          <w:sz w:val="20"/>
          <w:szCs w:val="20"/>
        </w:rPr>
        <w:tab/>
        <w:t xml:space="preserve">                      </w:t>
      </w:r>
    </w:p>
    <w:p w14:paraId="4EEC37FE" w14:textId="77777777" w:rsidR="0037476A" w:rsidRDefault="00B5672A" w:rsidP="00CA462C">
      <w:pPr>
        <w:tabs>
          <w:tab w:val="left" w:pos="4170"/>
        </w:tabs>
        <w:ind w:left="4995" w:hanging="4995"/>
        <w:rPr>
          <w:rFonts w:asciiTheme="majorHAnsi" w:hAnsiTheme="majorHAnsi"/>
          <w:sz w:val="20"/>
          <w:szCs w:val="20"/>
        </w:rPr>
      </w:pPr>
      <w:r w:rsidRPr="00FA2719">
        <w:rPr>
          <w:rFonts w:asciiTheme="majorHAnsi" w:hAnsiTheme="majorHAnsi"/>
          <w:sz w:val="20"/>
          <w:szCs w:val="20"/>
        </w:rPr>
        <w:t>INTEREST</w:t>
      </w:r>
      <w:r w:rsidR="00FA2719">
        <w:rPr>
          <w:rFonts w:asciiTheme="majorHAnsi" w:hAnsiTheme="majorHAnsi"/>
          <w:sz w:val="20"/>
          <w:szCs w:val="20"/>
        </w:rPr>
        <w:t xml:space="preserve">                                              </w:t>
      </w:r>
      <w:r w:rsidR="007958C6">
        <w:rPr>
          <w:rFonts w:asciiTheme="majorHAnsi" w:hAnsiTheme="majorHAnsi"/>
          <w:sz w:val="20"/>
          <w:szCs w:val="20"/>
        </w:rPr>
        <w:t xml:space="preserve"> </w:t>
      </w:r>
      <w:r w:rsidR="0037476A">
        <w:rPr>
          <w:rFonts w:asciiTheme="majorHAnsi" w:hAnsiTheme="majorHAnsi"/>
          <w:sz w:val="20"/>
          <w:szCs w:val="20"/>
        </w:rPr>
        <w:t xml:space="preserve">Sugar, Grain, Food, Hardware, Industrial &amp; </w:t>
      </w:r>
      <w:proofErr w:type="spellStart"/>
      <w:r w:rsidR="0037476A">
        <w:rPr>
          <w:rFonts w:asciiTheme="majorHAnsi" w:hAnsiTheme="majorHAnsi"/>
          <w:sz w:val="20"/>
          <w:szCs w:val="20"/>
        </w:rPr>
        <w:t>Agro</w:t>
      </w:r>
      <w:proofErr w:type="spellEnd"/>
      <w:r w:rsidR="0037476A">
        <w:rPr>
          <w:rFonts w:asciiTheme="majorHAnsi" w:hAnsiTheme="majorHAnsi"/>
          <w:sz w:val="20"/>
          <w:szCs w:val="20"/>
        </w:rPr>
        <w:t xml:space="preserve"> Chemicals, Machinery </w:t>
      </w:r>
    </w:p>
    <w:p w14:paraId="101F1F6F" w14:textId="5C764122" w:rsidR="00182D3C" w:rsidRDefault="0037476A" w:rsidP="00CA462C">
      <w:pPr>
        <w:tabs>
          <w:tab w:val="left" w:pos="4170"/>
        </w:tabs>
        <w:ind w:left="4995" w:hanging="4995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and Mining Equipment and other General </w:t>
      </w:r>
      <w:r w:rsidR="00506167">
        <w:rPr>
          <w:rFonts w:asciiTheme="majorHAnsi" w:hAnsiTheme="majorHAnsi"/>
          <w:sz w:val="20"/>
          <w:szCs w:val="20"/>
        </w:rPr>
        <w:t>Merchandize</w:t>
      </w:r>
      <w:r>
        <w:rPr>
          <w:rFonts w:asciiTheme="majorHAnsi" w:hAnsiTheme="majorHAnsi"/>
          <w:sz w:val="20"/>
          <w:szCs w:val="20"/>
        </w:rPr>
        <w:t>.</w:t>
      </w:r>
    </w:p>
    <w:p w14:paraId="150593A2" w14:textId="77777777" w:rsidR="00AE169D" w:rsidRDefault="00AE169D" w:rsidP="00AE169D">
      <w:pPr>
        <w:tabs>
          <w:tab w:val="left" w:pos="4170"/>
        </w:tabs>
        <w:ind w:left="4995" w:hanging="4995"/>
        <w:rPr>
          <w:rFonts w:asciiTheme="majorHAnsi" w:hAnsiTheme="majorHAnsi"/>
          <w:sz w:val="20"/>
          <w:szCs w:val="20"/>
        </w:rPr>
      </w:pPr>
    </w:p>
    <w:p w14:paraId="11FD6B12" w14:textId="5695EAB0" w:rsidR="00AE169D" w:rsidRDefault="00AE169D" w:rsidP="00AE169D">
      <w:pPr>
        <w:tabs>
          <w:tab w:val="left" w:pos="4170"/>
        </w:tabs>
        <w:ind w:left="4995" w:hanging="4995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LOCATION                                              </w:t>
      </w:r>
      <w:r w:rsidR="00D50A89">
        <w:rPr>
          <w:rFonts w:asciiTheme="majorHAnsi" w:hAnsiTheme="majorHAnsi"/>
          <w:sz w:val="20"/>
          <w:szCs w:val="20"/>
        </w:rPr>
        <w:t>Within Zambia</w:t>
      </w:r>
      <w:r w:rsidR="0037476A">
        <w:rPr>
          <w:rFonts w:asciiTheme="majorHAnsi" w:hAnsiTheme="majorHAnsi"/>
          <w:sz w:val="20"/>
          <w:szCs w:val="20"/>
        </w:rPr>
        <w:t xml:space="preserve"> and Outside Zambia.</w:t>
      </w:r>
    </w:p>
    <w:p w14:paraId="42015460" w14:textId="77777777" w:rsidR="00490582" w:rsidRPr="00FA2719" w:rsidRDefault="00037AFB" w:rsidP="00AE169D">
      <w:pPr>
        <w:tabs>
          <w:tab w:val="left" w:pos="4170"/>
        </w:tabs>
        <w:ind w:left="4995" w:hanging="4995"/>
        <w:rPr>
          <w:rFonts w:asciiTheme="majorHAnsi" w:hAnsiTheme="majorHAnsi"/>
          <w:sz w:val="20"/>
          <w:szCs w:val="20"/>
        </w:rPr>
      </w:pPr>
      <w:r w:rsidRPr="00FA2719">
        <w:rPr>
          <w:rFonts w:asciiTheme="majorHAnsi" w:hAnsiTheme="majorHAnsi"/>
          <w:sz w:val="20"/>
          <w:szCs w:val="20"/>
        </w:rPr>
        <w:tab/>
      </w:r>
      <w:r w:rsidRPr="00FA2719">
        <w:rPr>
          <w:rFonts w:asciiTheme="majorHAnsi" w:hAnsiTheme="majorHAnsi"/>
          <w:sz w:val="20"/>
          <w:szCs w:val="20"/>
        </w:rPr>
        <w:tab/>
      </w:r>
      <w:r w:rsidRPr="00FA2719">
        <w:rPr>
          <w:rFonts w:asciiTheme="majorHAnsi" w:hAnsiTheme="majorHAnsi"/>
          <w:sz w:val="20"/>
          <w:szCs w:val="20"/>
        </w:rPr>
        <w:tab/>
        <w:t xml:space="preserve"> </w:t>
      </w:r>
      <w:r w:rsidR="00A30A1B" w:rsidRPr="00FA2719">
        <w:rPr>
          <w:rFonts w:asciiTheme="majorHAnsi" w:hAnsiTheme="majorHAnsi"/>
          <w:sz w:val="20"/>
          <w:szCs w:val="20"/>
        </w:rPr>
        <w:t xml:space="preserve">        </w:t>
      </w:r>
      <w:r w:rsidR="00586B26" w:rsidRPr="00FA2719">
        <w:rPr>
          <w:rFonts w:asciiTheme="majorHAnsi" w:hAnsiTheme="majorHAnsi"/>
          <w:sz w:val="20"/>
          <w:szCs w:val="20"/>
        </w:rPr>
        <w:tab/>
      </w:r>
      <w:r w:rsidR="00586B26" w:rsidRPr="00FA2719">
        <w:rPr>
          <w:rFonts w:asciiTheme="majorHAnsi" w:hAnsiTheme="majorHAnsi"/>
          <w:sz w:val="20"/>
          <w:szCs w:val="20"/>
        </w:rPr>
        <w:tab/>
      </w:r>
      <w:r w:rsidR="00586B26" w:rsidRPr="00FA2719">
        <w:rPr>
          <w:rFonts w:asciiTheme="majorHAnsi" w:hAnsiTheme="majorHAnsi"/>
          <w:sz w:val="20"/>
          <w:szCs w:val="20"/>
        </w:rPr>
        <w:tab/>
        <w:t xml:space="preserve">         </w:t>
      </w:r>
      <w:r w:rsidR="008B061D" w:rsidRPr="00FA2719">
        <w:rPr>
          <w:rFonts w:asciiTheme="majorHAnsi" w:hAnsiTheme="majorHAnsi"/>
          <w:sz w:val="20"/>
          <w:szCs w:val="20"/>
        </w:rPr>
        <w:t xml:space="preserve">                                        </w:t>
      </w:r>
    </w:p>
    <w:p w14:paraId="480EC19D" w14:textId="77777777" w:rsidR="00AD120D" w:rsidRPr="00FA2719" w:rsidRDefault="00B5672A" w:rsidP="00490582">
      <w:pPr>
        <w:tabs>
          <w:tab w:val="left" w:pos="3975"/>
        </w:tabs>
        <w:rPr>
          <w:rFonts w:asciiTheme="majorHAnsi" w:hAnsiTheme="majorHAnsi"/>
          <w:b/>
          <w:sz w:val="20"/>
          <w:szCs w:val="20"/>
        </w:rPr>
      </w:pPr>
      <w:r w:rsidRPr="00FA2719">
        <w:rPr>
          <w:rFonts w:asciiTheme="majorHAnsi" w:hAnsiTheme="majorHAnsi"/>
          <w:sz w:val="20"/>
          <w:szCs w:val="20"/>
        </w:rPr>
        <w:t>SPECIAL CONDITIONS</w:t>
      </w:r>
      <w:r w:rsidR="00E56792" w:rsidRPr="00FA2719">
        <w:rPr>
          <w:rFonts w:asciiTheme="majorHAnsi" w:hAnsiTheme="majorHAnsi"/>
          <w:sz w:val="20"/>
          <w:szCs w:val="20"/>
        </w:rPr>
        <w:t xml:space="preserve">   </w:t>
      </w:r>
      <w:r w:rsidR="00FA2719">
        <w:rPr>
          <w:rFonts w:asciiTheme="majorHAnsi" w:hAnsiTheme="majorHAnsi"/>
          <w:sz w:val="20"/>
          <w:szCs w:val="20"/>
        </w:rPr>
        <w:t xml:space="preserve">                     </w:t>
      </w:r>
      <w:r w:rsidR="00313F5E" w:rsidRPr="00FA2719">
        <w:rPr>
          <w:rFonts w:asciiTheme="majorHAnsi" w:hAnsiTheme="majorHAnsi"/>
          <w:sz w:val="20"/>
          <w:szCs w:val="20"/>
        </w:rPr>
        <w:t>As per policy terms and conditions</w:t>
      </w:r>
    </w:p>
    <w:p w14:paraId="79267C99" w14:textId="77777777" w:rsidR="00B5672A" w:rsidRPr="00FA2719" w:rsidRDefault="00B5672A" w:rsidP="00387B91">
      <w:pPr>
        <w:tabs>
          <w:tab w:val="left" w:pos="6810"/>
        </w:tabs>
        <w:rPr>
          <w:rFonts w:asciiTheme="majorHAnsi" w:hAnsiTheme="majorHAnsi"/>
          <w:sz w:val="20"/>
          <w:szCs w:val="20"/>
        </w:rPr>
      </w:pPr>
    </w:p>
    <w:p w14:paraId="5486EE3F" w14:textId="49423A40" w:rsidR="00C63DD8" w:rsidRDefault="00FA2719" w:rsidP="00E56792">
      <w:pPr>
        <w:tabs>
          <w:tab w:val="left" w:pos="3990"/>
        </w:tabs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SUM INSURED        </w:t>
      </w:r>
      <w:r w:rsidR="007958C6">
        <w:rPr>
          <w:rFonts w:asciiTheme="majorHAnsi" w:hAnsiTheme="majorHAnsi"/>
          <w:sz w:val="20"/>
          <w:szCs w:val="20"/>
        </w:rPr>
        <w:t xml:space="preserve">                                </w:t>
      </w:r>
      <w:r w:rsidR="00012FF1">
        <w:rPr>
          <w:rFonts w:asciiTheme="majorHAnsi" w:hAnsiTheme="majorHAnsi"/>
          <w:b/>
          <w:sz w:val="20"/>
          <w:szCs w:val="20"/>
        </w:rPr>
        <w:t xml:space="preserve">Est. Annual Turnover- </w:t>
      </w:r>
      <w:r w:rsidR="0037476A">
        <w:rPr>
          <w:rFonts w:asciiTheme="majorHAnsi" w:hAnsiTheme="majorHAnsi"/>
          <w:b/>
          <w:sz w:val="20"/>
          <w:szCs w:val="20"/>
        </w:rPr>
        <w:t>USD 105,000.00</w:t>
      </w:r>
    </w:p>
    <w:p w14:paraId="576EB9AE" w14:textId="14D7B2AF" w:rsidR="00012FF1" w:rsidRPr="00F578EF" w:rsidRDefault="00012FF1" w:rsidP="00E56792">
      <w:pPr>
        <w:tabs>
          <w:tab w:val="left" w:pos="3990"/>
        </w:tabs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Load Limit- </w:t>
      </w:r>
      <w:r w:rsidR="0037476A">
        <w:rPr>
          <w:rFonts w:asciiTheme="majorHAnsi" w:hAnsiTheme="majorHAnsi"/>
          <w:b/>
          <w:sz w:val="20"/>
          <w:szCs w:val="20"/>
        </w:rPr>
        <w:t>USD 35,000.00</w:t>
      </w:r>
    </w:p>
    <w:p w14:paraId="4DD63D66" w14:textId="77777777" w:rsidR="00B5672A" w:rsidRPr="00FA2719" w:rsidRDefault="00B5672A" w:rsidP="00387B91">
      <w:pPr>
        <w:tabs>
          <w:tab w:val="left" w:pos="6810"/>
        </w:tabs>
        <w:rPr>
          <w:rFonts w:asciiTheme="majorHAnsi" w:hAnsiTheme="majorHAnsi"/>
          <w:sz w:val="20"/>
          <w:szCs w:val="20"/>
        </w:rPr>
      </w:pPr>
    </w:p>
    <w:p w14:paraId="2EFE4F31" w14:textId="0ECE2675" w:rsidR="004109D9" w:rsidRDefault="00FA2719" w:rsidP="00F36EDF">
      <w:pPr>
        <w:tabs>
          <w:tab w:val="left" w:pos="4140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EXCESS                                        </w:t>
      </w:r>
      <w:r w:rsidR="007958C6">
        <w:rPr>
          <w:rFonts w:asciiTheme="majorHAnsi" w:hAnsiTheme="majorHAnsi"/>
          <w:sz w:val="20"/>
          <w:szCs w:val="20"/>
        </w:rPr>
        <w:t xml:space="preserve">             </w:t>
      </w:r>
      <w:r w:rsidR="00490582" w:rsidRPr="00FA2719">
        <w:rPr>
          <w:rFonts w:asciiTheme="majorHAnsi" w:hAnsiTheme="majorHAnsi"/>
          <w:sz w:val="20"/>
          <w:szCs w:val="20"/>
        </w:rPr>
        <w:t xml:space="preserve"> </w:t>
      </w:r>
      <w:r w:rsidR="00B94CC7">
        <w:rPr>
          <w:rFonts w:asciiTheme="majorHAnsi" w:hAnsiTheme="majorHAnsi"/>
          <w:sz w:val="20"/>
          <w:szCs w:val="20"/>
        </w:rPr>
        <w:t xml:space="preserve">10% of each and </w:t>
      </w:r>
      <w:r w:rsidR="00012FF1">
        <w:rPr>
          <w:rFonts w:asciiTheme="majorHAnsi" w:hAnsiTheme="majorHAnsi"/>
          <w:sz w:val="20"/>
          <w:szCs w:val="20"/>
        </w:rPr>
        <w:t xml:space="preserve">every claim minimum </w:t>
      </w:r>
      <w:r w:rsidR="0037476A">
        <w:rPr>
          <w:rFonts w:asciiTheme="majorHAnsi" w:hAnsiTheme="majorHAnsi"/>
          <w:sz w:val="20"/>
          <w:szCs w:val="20"/>
        </w:rPr>
        <w:t>USD 1,000.00</w:t>
      </w:r>
    </w:p>
    <w:p w14:paraId="6D30DC2C" w14:textId="77777777" w:rsidR="006863CE" w:rsidRPr="00FA2719" w:rsidRDefault="006863CE" w:rsidP="00F36EDF">
      <w:pPr>
        <w:tabs>
          <w:tab w:val="left" w:pos="4140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15% of consignment values in respect of hijack claims</w:t>
      </w:r>
    </w:p>
    <w:p w14:paraId="067B67DE" w14:textId="77777777" w:rsidR="00B5672A" w:rsidRPr="00FA2719" w:rsidRDefault="00B5672A" w:rsidP="00B14A29">
      <w:pPr>
        <w:tabs>
          <w:tab w:val="left" w:pos="5895"/>
        </w:tabs>
        <w:rPr>
          <w:rFonts w:asciiTheme="majorHAnsi" w:hAnsiTheme="majorHAnsi"/>
          <w:sz w:val="20"/>
          <w:szCs w:val="20"/>
        </w:rPr>
      </w:pPr>
    </w:p>
    <w:p w14:paraId="474C6812" w14:textId="0A786D1C" w:rsidR="00B5672A" w:rsidRPr="00FA2719" w:rsidRDefault="00B5672A" w:rsidP="00387B91">
      <w:pPr>
        <w:tabs>
          <w:tab w:val="left" w:pos="6810"/>
        </w:tabs>
        <w:rPr>
          <w:rFonts w:asciiTheme="majorHAnsi" w:hAnsiTheme="majorHAnsi"/>
          <w:sz w:val="20"/>
          <w:szCs w:val="20"/>
        </w:rPr>
      </w:pPr>
      <w:r w:rsidRPr="00FA2719">
        <w:rPr>
          <w:rFonts w:asciiTheme="majorHAnsi" w:hAnsiTheme="majorHAnsi"/>
          <w:sz w:val="20"/>
          <w:szCs w:val="20"/>
        </w:rPr>
        <w:t xml:space="preserve">PREMIUM                                 </w:t>
      </w:r>
      <w:r w:rsidR="00A30A1B" w:rsidRPr="00FA2719">
        <w:rPr>
          <w:rFonts w:asciiTheme="majorHAnsi" w:hAnsiTheme="majorHAnsi"/>
          <w:sz w:val="20"/>
          <w:szCs w:val="20"/>
        </w:rPr>
        <w:t xml:space="preserve"> </w:t>
      </w:r>
      <w:r w:rsidR="007958C6">
        <w:rPr>
          <w:rFonts w:asciiTheme="majorHAnsi" w:hAnsiTheme="majorHAnsi"/>
          <w:sz w:val="20"/>
          <w:szCs w:val="20"/>
        </w:rPr>
        <w:t xml:space="preserve">              </w:t>
      </w:r>
      <w:r w:rsidRPr="00FA2719">
        <w:rPr>
          <w:rFonts w:asciiTheme="majorHAnsi" w:hAnsiTheme="majorHAnsi"/>
          <w:sz w:val="20"/>
          <w:szCs w:val="20"/>
        </w:rPr>
        <w:t xml:space="preserve">Basic Premium     </w:t>
      </w:r>
      <w:r w:rsidR="005C5D52" w:rsidRPr="00FA2719">
        <w:rPr>
          <w:rFonts w:asciiTheme="majorHAnsi" w:hAnsiTheme="majorHAnsi"/>
          <w:sz w:val="20"/>
          <w:szCs w:val="20"/>
        </w:rPr>
        <w:t xml:space="preserve"> </w:t>
      </w:r>
      <w:r w:rsidRPr="00FA2719">
        <w:rPr>
          <w:rFonts w:asciiTheme="majorHAnsi" w:hAnsiTheme="majorHAnsi"/>
          <w:sz w:val="20"/>
          <w:szCs w:val="20"/>
        </w:rPr>
        <w:t xml:space="preserve"> </w:t>
      </w:r>
      <w:r w:rsidR="00317BAC" w:rsidRPr="00FA2719">
        <w:rPr>
          <w:rFonts w:asciiTheme="majorHAnsi" w:hAnsiTheme="majorHAnsi"/>
          <w:sz w:val="20"/>
          <w:szCs w:val="20"/>
        </w:rPr>
        <w:t xml:space="preserve"> </w:t>
      </w:r>
      <w:r w:rsidR="0037476A">
        <w:rPr>
          <w:rFonts w:asciiTheme="majorHAnsi" w:hAnsiTheme="majorHAnsi"/>
          <w:b/>
          <w:sz w:val="20"/>
          <w:szCs w:val="20"/>
        </w:rPr>
        <w:t>USD 455.00</w:t>
      </w:r>
    </w:p>
    <w:p w14:paraId="59414BC3" w14:textId="5E3F25FB" w:rsidR="00B5672A" w:rsidRPr="00FA2719" w:rsidRDefault="00B5672A" w:rsidP="00B5672A">
      <w:pPr>
        <w:tabs>
          <w:tab w:val="left" w:pos="6810"/>
        </w:tabs>
        <w:rPr>
          <w:rFonts w:asciiTheme="majorHAnsi" w:hAnsiTheme="majorHAnsi"/>
          <w:sz w:val="20"/>
          <w:szCs w:val="20"/>
        </w:rPr>
      </w:pPr>
      <w:r w:rsidRPr="00FA2719">
        <w:rPr>
          <w:rFonts w:asciiTheme="majorHAnsi" w:hAnsiTheme="majorHAnsi"/>
          <w:sz w:val="20"/>
          <w:szCs w:val="20"/>
        </w:rPr>
        <w:t xml:space="preserve">                                                 </w:t>
      </w:r>
      <w:r w:rsidR="007958C6">
        <w:rPr>
          <w:rFonts w:asciiTheme="majorHAnsi" w:hAnsiTheme="majorHAnsi"/>
          <w:sz w:val="20"/>
          <w:szCs w:val="20"/>
        </w:rPr>
        <w:t xml:space="preserve">                   </w:t>
      </w:r>
      <w:r w:rsidR="002925C9" w:rsidRPr="00FA2719">
        <w:rPr>
          <w:rFonts w:asciiTheme="majorHAnsi" w:hAnsiTheme="majorHAnsi"/>
          <w:sz w:val="20"/>
          <w:szCs w:val="20"/>
        </w:rPr>
        <w:t>Levy</w:t>
      </w:r>
      <w:r w:rsidRPr="00FA2719">
        <w:rPr>
          <w:rFonts w:asciiTheme="majorHAnsi" w:hAnsiTheme="majorHAnsi"/>
          <w:sz w:val="20"/>
          <w:szCs w:val="20"/>
        </w:rPr>
        <w:t xml:space="preserve">@ </w:t>
      </w:r>
      <w:r w:rsidR="002925C9" w:rsidRPr="00FA2719">
        <w:rPr>
          <w:rFonts w:asciiTheme="majorHAnsi" w:hAnsiTheme="majorHAnsi"/>
          <w:sz w:val="20"/>
          <w:szCs w:val="20"/>
        </w:rPr>
        <w:t>3</w:t>
      </w:r>
      <w:r w:rsidR="001D3B99" w:rsidRPr="00FA2719">
        <w:rPr>
          <w:rFonts w:asciiTheme="majorHAnsi" w:hAnsiTheme="majorHAnsi"/>
          <w:b/>
          <w:sz w:val="20"/>
          <w:szCs w:val="20"/>
        </w:rPr>
        <w:t xml:space="preserve">%             </w:t>
      </w:r>
      <w:r w:rsidR="00490582" w:rsidRPr="00FA2719">
        <w:rPr>
          <w:rFonts w:asciiTheme="majorHAnsi" w:hAnsiTheme="majorHAnsi"/>
          <w:b/>
          <w:sz w:val="20"/>
          <w:szCs w:val="20"/>
        </w:rPr>
        <w:t xml:space="preserve">   </w:t>
      </w:r>
      <w:r w:rsidR="0037476A">
        <w:rPr>
          <w:rFonts w:asciiTheme="majorHAnsi" w:hAnsiTheme="majorHAnsi"/>
          <w:b/>
          <w:sz w:val="20"/>
          <w:szCs w:val="20"/>
        </w:rPr>
        <w:t>USD 22.75</w:t>
      </w:r>
    </w:p>
    <w:p w14:paraId="39044DC9" w14:textId="4EA4A6C3" w:rsidR="00B5672A" w:rsidRPr="00FA2719" w:rsidRDefault="007958C6" w:rsidP="00B5672A">
      <w:pPr>
        <w:tabs>
          <w:tab w:val="center" w:pos="4680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</w:t>
      </w:r>
      <w:r w:rsidR="00B5672A" w:rsidRPr="00FA2719">
        <w:rPr>
          <w:rFonts w:asciiTheme="majorHAnsi" w:hAnsiTheme="majorHAnsi"/>
          <w:sz w:val="20"/>
          <w:szCs w:val="20"/>
        </w:rPr>
        <w:t xml:space="preserve">Total Premium   </w:t>
      </w:r>
      <w:r w:rsidR="005C5D52" w:rsidRPr="00FA2719">
        <w:rPr>
          <w:rFonts w:asciiTheme="majorHAnsi" w:hAnsiTheme="majorHAnsi"/>
          <w:sz w:val="20"/>
          <w:szCs w:val="20"/>
        </w:rPr>
        <w:t xml:space="preserve">   </w:t>
      </w:r>
      <w:r w:rsidR="00B5672A" w:rsidRPr="00FA2719">
        <w:rPr>
          <w:rFonts w:asciiTheme="majorHAnsi" w:hAnsiTheme="majorHAnsi"/>
          <w:sz w:val="20"/>
          <w:szCs w:val="20"/>
        </w:rPr>
        <w:t xml:space="preserve"> </w:t>
      </w:r>
      <w:r w:rsidR="00A30A1B" w:rsidRPr="00FA2719">
        <w:rPr>
          <w:rFonts w:asciiTheme="majorHAnsi" w:hAnsiTheme="majorHAnsi"/>
          <w:sz w:val="20"/>
          <w:szCs w:val="20"/>
        </w:rPr>
        <w:t xml:space="preserve"> </w:t>
      </w:r>
      <w:r w:rsidR="0037476A">
        <w:rPr>
          <w:rFonts w:asciiTheme="majorHAnsi" w:hAnsiTheme="majorHAnsi"/>
          <w:b/>
          <w:sz w:val="20"/>
          <w:szCs w:val="20"/>
          <w:u w:val="single"/>
        </w:rPr>
        <w:t>USD 477.75</w:t>
      </w:r>
    </w:p>
    <w:p w14:paraId="7528D89B" w14:textId="77777777" w:rsidR="00B5672A" w:rsidRPr="00FA2719" w:rsidRDefault="00B5672A" w:rsidP="00387B91">
      <w:pPr>
        <w:tabs>
          <w:tab w:val="left" w:pos="6810"/>
        </w:tabs>
        <w:rPr>
          <w:rFonts w:asciiTheme="majorHAnsi" w:hAnsiTheme="majorHAnsi"/>
          <w:sz w:val="20"/>
          <w:szCs w:val="20"/>
        </w:rPr>
      </w:pPr>
      <w:r w:rsidRPr="00FA2719">
        <w:rPr>
          <w:rFonts w:asciiTheme="majorHAnsi" w:hAnsiTheme="majorHAnsi"/>
          <w:sz w:val="20"/>
          <w:szCs w:val="20"/>
        </w:rPr>
        <w:t xml:space="preserve"> </w:t>
      </w:r>
    </w:p>
    <w:p w14:paraId="3B0AA22D" w14:textId="77777777" w:rsidR="00B5672A" w:rsidRDefault="00B5672A" w:rsidP="00387B91">
      <w:pPr>
        <w:tabs>
          <w:tab w:val="left" w:pos="6810"/>
        </w:tabs>
        <w:rPr>
          <w:rFonts w:asciiTheme="majorHAnsi" w:hAnsiTheme="majorHAnsi"/>
          <w:sz w:val="20"/>
          <w:szCs w:val="20"/>
        </w:rPr>
      </w:pPr>
      <w:r w:rsidRPr="00FA2719">
        <w:rPr>
          <w:rFonts w:asciiTheme="majorHAnsi" w:hAnsiTheme="majorHAnsi"/>
          <w:sz w:val="20"/>
          <w:szCs w:val="20"/>
        </w:rPr>
        <w:t>Upon Payment of the premium due a policy will be prepared. The Company may terminate the cover</w:t>
      </w:r>
      <w:r w:rsidR="00E56792" w:rsidRPr="00FA2719">
        <w:rPr>
          <w:rFonts w:asciiTheme="majorHAnsi" w:hAnsiTheme="majorHAnsi"/>
          <w:sz w:val="20"/>
          <w:szCs w:val="20"/>
        </w:rPr>
        <w:t xml:space="preserve"> at any time by giving notice in writing to the insured at the insured at the address above and it will charge a prorate premium for </w:t>
      </w:r>
      <w:r w:rsidR="007958C6" w:rsidRPr="00FA2719">
        <w:rPr>
          <w:rFonts w:asciiTheme="majorHAnsi" w:hAnsiTheme="majorHAnsi"/>
          <w:sz w:val="20"/>
          <w:szCs w:val="20"/>
        </w:rPr>
        <w:t>the period</w:t>
      </w:r>
      <w:r w:rsidR="00E56792" w:rsidRPr="00FA2719">
        <w:rPr>
          <w:rFonts w:asciiTheme="majorHAnsi" w:hAnsiTheme="majorHAnsi"/>
          <w:sz w:val="20"/>
          <w:szCs w:val="20"/>
        </w:rPr>
        <w:t xml:space="preserve"> during which the insurance is effective. This issue of the cover note does not signify final acceptance of the insurance.</w:t>
      </w:r>
    </w:p>
    <w:p w14:paraId="21FC7988" w14:textId="77777777" w:rsidR="007958C6" w:rsidRPr="00FA2719" w:rsidRDefault="007958C6" w:rsidP="00387B91">
      <w:pPr>
        <w:tabs>
          <w:tab w:val="left" w:pos="6810"/>
        </w:tabs>
        <w:rPr>
          <w:rFonts w:asciiTheme="majorHAnsi" w:hAnsiTheme="majorHAnsi"/>
          <w:sz w:val="20"/>
          <w:szCs w:val="20"/>
        </w:rPr>
      </w:pPr>
    </w:p>
    <w:p w14:paraId="6DCF206F" w14:textId="77777777" w:rsidR="007958C6" w:rsidRDefault="007958C6" w:rsidP="00E56792">
      <w:pPr>
        <w:rPr>
          <w:rFonts w:asciiTheme="majorHAnsi" w:hAnsiTheme="majorHAnsi"/>
          <w:sz w:val="20"/>
          <w:szCs w:val="20"/>
        </w:rPr>
      </w:pPr>
    </w:p>
    <w:p w14:paraId="3E1C2DD9" w14:textId="77777777" w:rsidR="009F48A4" w:rsidRPr="00FA2719" w:rsidRDefault="00B35C9D" w:rsidP="00E56792">
      <w:pPr>
        <w:rPr>
          <w:rFonts w:asciiTheme="majorHAnsi" w:hAnsiTheme="majorHAnsi"/>
          <w:sz w:val="20"/>
          <w:szCs w:val="20"/>
        </w:rPr>
      </w:pPr>
      <w:r w:rsidRPr="00FA2719">
        <w:rPr>
          <w:rFonts w:asciiTheme="majorHAnsi" w:hAnsiTheme="majorHAnsi"/>
          <w:sz w:val="20"/>
          <w:szCs w:val="20"/>
        </w:rPr>
        <w:t>______________________________________</w:t>
      </w:r>
      <w:r w:rsidR="009F48A4" w:rsidRPr="00FA2719">
        <w:rPr>
          <w:rFonts w:asciiTheme="majorHAnsi" w:hAnsiTheme="majorHAnsi"/>
          <w:sz w:val="20"/>
          <w:szCs w:val="20"/>
        </w:rPr>
        <w:t xml:space="preserve">                           </w:t>
      </w:r>
      <w:r w:rsidRPr="00FA2719">
        <w:rPr>
          <w:rFonts w:asciiTheme="majorHAnsi" w:hAnsiTheme="majorHAnsi"/>
          <w:sz w:val="20"/>
          <w:szCs w:val="20"/>
        </w:rPr>
        <w:t xml:space="preserve">    </w:t>
      </w:r>
      <w:r w:rsidR="007958C6">
        <w:rPr>
          <w:rFonts w:asciiTheme="majorHAnsi" w:hAnsiTheme="majorHAnsi"/>
          <w:sz w:val="20"/>
          <w:szCs w:val="20"/>
        </w:rPr>
        <w:t xml:space="preserve">                         </w:t>
      </w:r>
      <w:r w:rsidR="007958C6">
        <w:rPr>
          <w:rFonts w:asciiTheme="majorHAnsi" w:hAnsiTheme="majorHAnsi"/>
          <w:sz w:val="20"/>
          <w:szCs w:val="20"/>
        </w:rPr>
        <w:tab/>
      </w:r>
      <w:r w:rsidRPr="00FA2719">
        <w:rPr>
          <w:rFonts w:asciiTheme="majorHAnsi" w:hAnsiTheme="majorHAnsi"/>
          <w:sz w:val="20"/>
          <w:szCs w:val="20"/>
        </w:rPr>
        <w:t>_________________________________</w:t>
      </w:r>
      <w:r w:rsidR="009F48A4" w:rsidRPr="00FA2719">
        <w:rPr>
          <w:rFonts w:asciiTheme="majorHAnsi" w:hAnsiTheme="majorHAnsi"/>
          <w:sz w:val="20"/>
          <w:szCs w:val="20"/>
        </w:rPr>
        <w:t xml:space="preserve">                                                                     </w:t>
      </w:r>
    </w:p>
    <w:p w14:paraId="5A17AA7B" w14:textId="77777777" w:rsidR="00E56792" w:rsidRPr="00FA2719" w:rsidRDefault="009F48A4" w:rsidP="009F48A4">
      <w:pPr>
        <w:tabs>
          <w:tab w:val="left" w:pos="7650"/>
        </w:tabs>
        <w:rPr>
          <w:rFonts w:asciiTheme="majorHAnsi" w:hAnsiTheme="majorHAnsi"/>
          <w:sz w:val="20"/>
          <w:szCs w:val="20"/>
        </w:rPr>
      </w:pPr>
      <w:r w:rsidRPr="00FA2719">
        <w:rPr>
          <w:rFonts w:asciiTheme="majorHAnsi" w:hAnsiTheme="majorHAnsi"/>
          <w:sz w:val="20"/>
          <w:szCs w:val="20"/>
        </w:rPr>
        <w:t xml:space="preserve">Signed                                                                                             </w:t>
      </w:r>
      <w:r w:rsidR="007958C6">
        <w:rPr>
          <w:rFonts w:asciiTheme="majorHAnsi" w:hAnsiTheme="majorHAnsi"/>
          <w:sz w:val="20"/>
          <w:szCs w:val="20"/>
        </w:rPr>
        <w:t xml:space="preserve">                        </w:t>
      </w:r>
      <w:r w:rsidR="00B35C9D" w:rsidRPr="00FA2719">
        <w:rPr>
          <w:rFonts w:asciiTheme="majorHAnsi" w:hAnsiTheme="majorHAnsi"/>
          <w:sz w:val="20"/>
          <w:szCs w:val="20"/>
        </w:rPr>
        <w:t xml:space="preserve"> </w:t>
      </w:r>
      <w:r w:rsidRPr="00FA2719">
        <w:rPr>
          <w:rFonts w:asciiTheme="majorHAnsi" w:hAnsiTheme="majorHAnsi"/>
          <w:sz w:val="20"/>
          <w:szCs w:val="20"/>
        </w:rPr>
        <w:t>Date of issue</w:t>
      </w:r>
    </w:p>
    <w:p w14:paraId="58F429EB" w14:textId="77777777" w:rsidR="00E56792" w:rsidRPr="00FA2719" w:rsidRDefault="008B57C4" w:rsidP="00E56792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DISCOVER</w:t>
      </w:r>
      <w:r w:rsidR="00E56792" w:rsidRPr="00FA2719">
        <w:rPr>
          <w:rFonts w:asciiTheme="majorHAnsi" w:hAnsiTheme="majorHAnsi"/>
          <w:b/>
          <w:sz w:val="20"/>
          <w:szCs w:val="20"/>
        </w:rPr>
        <w:t xml:space="preserve"> INSURANCE COMPANY</w:t>
      </w:r>
    </w:p>
    <w:p w14:paraId="29F8F22A" w14:textId="77777777" w:rsidR="00805218" w:rsidRPr="00FA2719" w:rsidRDefault="00805218" w:rsidP="00E56792">
      <w:pPr>
        <w:rPr>
          <w:rFonts w:asciiTheme="majorHAnsi" w:hAnsiTheme="majorHAnsi"/>
          <w:b/>
          <w:sz w:val="20"/>
          <w:szCs w:val="20"/>
        </w:rPr>
      </w:pPr>
    </w:p>
    <w:p w14:paraId="4E6F0E46" w14:textId="77777777" w:rsidR="00805218" w:rsidRPr="00FA2719" w:rsidRDefault="00805218" w:rsidP="00E56792">
      <w:pPr>
        <w:rPr>
          <w:rFonts w:asciiTheme="majorHAnsi" w:hAnsiTheme="majorHAnsi"/>
          <w:b/>
          <w:sz w:val="20"/>
          <w:szCs w:val="20"/>
        </w:rPr>
      </w:pPr>
    </w:p>
    <w:sectPr w:rsidR="00805218" w:rsidRPr="00FA2719" w:rsidSect="00FA2719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B921D" w14:textId="77777777" w:rsidR="00E35EB5" w:rsidRDefault="00E35EB5" w:rsidP="00D1621E">
      <w:r>
        <w:separator/>
      </w:r>
    </w:p>
  </w:endnote>
  <w:endnote w:type="continuationSeparator" w:id="0">
    <w:p w14:paraId="230B3DC3" w14:textId="77777777" w:rsidR="00E35EB5" w:rsidRDefault="00E35EB5" w:rsidP="00D1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C6249" w14:textId="77777777" w:rsidR="00E35EB5" w:rsidRDefault="00E35EB5" w:rsidP="00D1621E">
      <w:r>
        <w:separator/>
      </w:r>
    </w:p>
  </w:footnote>
  <w:footnote w:type="continuationSeparator" w:id="0">
    <w:p w14:paraId="174A01AA" w14:textId="77777777" w:rsidR="00E35EB5" w:rsidRDefault="00E35EB5" w:rsidP="00D16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9F7F5" w14:textId="77777777" w:rsidR="00D1621E" w:rsidRDefault="00D1621E">
    <w:pPr>
      <w:pStyle w:val="Header"/>
    </w:pPr>
  </w:p>
  <w:p w14:paraId="6C3A5BCD" w14:textId="77777777" w:rsidR="00D1621E" w:rsidRDefault="00D1621E" w:rsidP="00D1621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7A4"/>
    <w:multiLevelType w:val="hybridMultilevel"/>
    <w:tmpl w:val="28103D60"/>
    <w:lvl w:ilvl="0" w:tplc="1B46AE5A">
      <w:start w:val="1"/>
      <w:numFmt w:val="lowerRoman"/>
      <w:lvlText w:val="(%1)"/>
      <w:lvlJc w:val="left"/>
      <w:pPr>
        <w:ind w:left="6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" w15:restartNumberingAfterBreak="0">
    <w:nsid w:val="0FFF5F09"/>
    <w:multiLevelType w:val="hybridMultilevel"/>
    <w:tmpl w:val="8E2EDDD8"/>
    <w:lvl w:ilvl="0" w:tplc="2D127AE8">
      <w:start w:val="1"/>
      <w:numFmt w:val="lowerRoman"/>
      <w:lvlText w:val="(%1)"/>
      <w:lvlJc w:val="left"/>
      <w:pPr>
        <w:ind w:left="6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" w15:restartNumberingAfterBreak="0">
    <w:nsid w:val="26D44E9A"/>
    <w:multiLevelType w:val="hybridMultilevel"/>
    <w:tmpl w:val="2686638E"/>
    <w:lvl w:ilvl="0" w:tplc="1D9E79CC">
      <w:start w:val="1"/>
      <w:numFmt w:val="lowerRoman"/>
      <w:lvlText w:val="(%1)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" w15:restartNumberingAfterBreak="0">
    <w:nsid w:val="3BA575C3"/>
    <w:multiLevelType w:val="hybridMultilevel"/>
    <w:tmpl w:val="6098195C"/>
    <w:lvl w:ilvl="0" w:tplc="4F667662">
      <w:start w:val="1"/>
      <w:numFmt w:val="lowerLetter"/>
      <w:lvlText w:val="(%1)"/>
      <w:lvlJc w:val="left"/>
      <w:pPr>
        <w:ind w:left="33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4" w15:restartNumberingAfterBreak="0">
    <w:nsid w:val="3EA62683"/>
    <w:multiLevelType w:val="hybridMultilevel"/>
    <w:tmpl w:val="14C2BBAC"/>
    <w:lvl w:ilvl="0" w:tplc="215400A4">
      <w:start w:val="1"/>
      <w:numFmt w:val="lowerRoman"/>
      <w:lvlText w:val="(%1)"/>
      <w:lvlJc w:val="left"/>
      <w:pPr>
        <w:ind w:left="6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85" w:hanging="360"/>
      </w:pPr>
    </w:lvl>
    <w:lvl w:ilvl="2" w:tplc="0409001B" w:tentative="1">
      <w:start w:val="1"/>
      <w:numFmt w:val="lowerRoman"/>
      <w:lvlText w:val="%3."/>
      <w:lvlJc w:val="right"/>
      <w:pPr>
        <w:ind w:left="7905" w:hanging="180"/>
      </w:pPr>
    </w:lvl>
    <w:lvl w:ilvl="3" w:tplc="0409000F" w:tentative="1">
      <w:start w:val="1"/>
      <w:numFmt w:val="decimal"/>
      <w:lvlText w:val="%4."/>
      <w:lvlJc w:val="left"/>
      <w:pPr>
        <w:ind w:left="8625" w:hanging="360"/>
      </w:pPr>
    </w:lvl>
    <w:lvl w:ilvl="4" w:tplc="04090019" w:tentative="1">
      <w:start w:val="1"/>
      <w:numFmt w:val="lowerLetter"/>
      <w:lvlText w:val="%5."/>
      <w:lvlJc w:val="left"/>
      <w:pPr>
        <w:ind w:left="9345" w:hanging="360"/>
      </w:pPr>
    </w:lvl>
    <w:lvl w:ilvl="5" w:tplc="0409001B" w:tentative="1">
      <w:start w:val="1"/>
      <w:numFmt w:val="lowerRoman"/>
      <w:lvlText w:val="%6."/>
      <w:lvlJc w:val="right"/>
      <w:pPr>
        <w:ind w:left="10065" w:hanging="180"/>
      </w:pPr>
    </w:lvl>
    <w:lvl w:ilvl="6" w:tplc="0409000F" w:tentative="1">
      <w:start w:val="1"/>
      <w:numFmt w:val="decimal"/>
      <w:lvlText w:val="%7."/>
      <w:lvlJc w:val="left"/>
      <w:pPr>
        <w:ind w:left="10785" w:hanging="360"/>
      </w:pPr>
    </w:lvl>
    <w:lvl w:ilvl="7" w:tplc="04090019" w:tentative="1">
      <w:start w:val="1"/>
      <w:numFmt w:val="lowerLetter"/>
      <w:lvlText w:val="%8."/>
      <w:lvlJc w:val="left"/>
      <w:pPr>
        <w:ind w:left="11505" w:hanging="360"/>
      </w:pPr>
    </w:lvl>
    <w:lvl w:ilvl="8" w:tplc="0409001B" w:tentative="1">
      <w:start w:val="1"/>
      <w:numFmt w:val="lowerRoman"/>
      <w:lvlText w:val="%9."/>
      <w:lvlJc w:val="right"/>
      <w:pPr>
        <w:ind w:left="12225" w:hanging="180"/>
      </w:pPr>
    </w:lvl>
  </w:abstractNum>
  <w:abstractNum w:abstractNumId="5" w15:restartNumberingAfterBreak="0">
    <w:nsid w:val="47154517"/>
    <w:multiLevelType w:val="hybridMultilevel"/>
    <w:tmpl w:val="29CA8E98"/>
    <w:lvl w:ilvl="0" w:tplc="C52EFE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310A20"/>
    <w:multiLevelType w:val="hybridMultilevel"/>
    <w:tmpl w:val="2D407BF0"/>
    <w:lvl w:ilvl="0" w:tplc="747E9C1A">
      <w:start w:val="1"/>
      <w:numFmt w:val="lowerRoman"/>
      <w:lvlText w:val="(%1)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7" w15:restartNumberingAfterBreak="0">
    <w:nsid w:val="68A42B25"/>
    <w:multiLevelType w:val="hybridMultilevel"/>
    <w:tmpl w:val="69682F6A"/>
    <w:lvl w:ilvl="0" w:tplc="34529220">
      <w:start w:val="1"/>
      <w:numFmt w:val="lowerRoman"/>
      <w:lvlText w:val="(%1)"/>
      <w:lvlJc w:val="left"/>
      <w:pPr>
        <w:ind w:left="36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8" w15:restartNumberingAfterBreak="0">
    <w:nsid w:val="6E964A57"/>
    <w:multiLevelType w:val="hybridMultilevel"/>
    <w:tmpl w:val="4BE60676"/>
    <w:lvl w:ilvl="0" w:tplc="F7EA978C">
      <w:start w:val="1"/>
      <w:numFmt w:val="lowerLetter"/>
      <w:lvlText w:val="(%1)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num w:numId="1" w16cid:durableId="1973171369">
    <w:abstractNumId w:val="5"/>
  </w:num>
  <w:num w:numId="2" w16cid:durableId="1238786916">
    <w:abstractNumId w:val="3"/>
  </w:num>
  <w:num w:numId="3" w16cid:durableId="1363168913">
    <w:abstractNumId w:val="8"/>
  </w:num>
  <w:num w:numId="4" w16cid:durableId="389613652">
    <w:abstractNumId w:val="1"/>
  </w:num>
  <w:num w:numId="5" w16cid:durableId="1381247654">
    <w:abstractNumId w:val="0"/>
  </w:num>
  <w:num w:numId="6" w16cid:durableId="1481843262">
    <w:abstractNumId w:val="2"/>
  </w:num>
  <w:num w:numId="7" w16cid:durableId="1661157416">
    <w:abstractNumId w:val="4"/>
  </w:num>
  <w:num w:numId="8" w16cid:durableId="1521816916">
    <w:abstractNumId w:val="6"/>
  </w:num>
  <w:num w:numId="9" w16cid:durableId="12712335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0B4"/>
    <w:rsid w:val="00012FF1"/>
    <w:rsid w:val="00037AFB"/>
    <w:rsid w:val="00037B8A"/>
    <w:rsid w:val="00040AD8"/>
    <w:rsid w:val="000500B6"/>
    <w:rsid w:val="0005082A"/>
    <w:rsid w:val="00054580"/>
    <w:rsid w:val="00061931"/>
    <w:rsid w:val="00067043"/>
    <w:rsid w:val="0008415C"/>
    <w:rsid w:val="000929AB"/>
    <w:rsid w:val="000A5D9D"/>
    <w:rsid w:val="000D39A9"/>
    <w:rsid w:val="000D6B91"/>
    <w:rsid w:val="00103854"/>
    <w:rsid w:val="001104E8"/>
    <w:rsid w:val="00126F7B"/>
    <w:rsid w:val="00173F8B"/>
    <w:rsid w:val="00182D3C"/>
    <w:rsid w:val="00196789"/>
    <w:rsid w:val="001A0956"/>
    <w:rsid w:val="001A2D7F"/>
    <w:rsid w:val="001B2D58"/>
    <w:rsid w:val="001D3B99"/>
    <w:rsid w:val="001E453C"/>
    <w:rsid w:val="002008CB"/>
    <w:rsid w:val="0022195B"/>
    <w:rsid w:val="00243B7F"/>
    <w:rsid w:val="00262EB8"/>
    <w:rsid w:val="002631E4"/>
    <w:rsid w:val="002701AD"/>
    <w:rsid w:val="002743CC"/>
    <w:rsid w:val="002925C9"/>
    <w:rsid w:val="00292C7F"/>
    <w:rsid w:val="0029588F"/>
    <w:rsid w:val="0029699D"/>
    <w:rsid w:val="002A1FAB"/>
    <w:rsid w:val="002B194F"/>
    <w:rsid w:val="002B4693"/>
    <w:rsid w:val="002C6384"/>
    <w:rsid w:val="002D2EE0"/>
    <w:rsid w:val="002F0F47"/>
    <w:rsid w:val="002F1CD9"/>
    <w:rsid w:val="00300279"/>
    <w:rsid w:val="00313CA9"/>
    <w:rsid w:val="00313F5E"/>
    <w:rsid w:val="00317BAC"/>
    <w:rsid w:val="00362211"/>
    <w:rsid w:val="003646A0"/>
    <w:rsid w:val="0037346B"/>
    <w:rsid w:val="00373DC7"/>
    <w:rsid w:val="0037476A"/>
    <w:rsid w:val="00387B91"/>
    <w:rsid w:val="003908F0"/>
    <w:rsid w:val="003948FF"/>
    <w:rsid w:val="003978DD"/>
    <w:rsid w:val="003A13CD"/>
    <w:rsid w:val="003A7D2D"/>
    <w:rsid w:val="003B1FF1"/>
    <w:rsid w:val="003C5F00"/>
    <w:rsid w:val="003C7092"/>
    <w:rsid w:val="003D29BD"/>
    <w:rsid w:val="003E5D5D"/>
    <w:rsid w:val="003F081C"/>
    <w:rsid w:val="004109D9"/>
    <w:rsid w:val="00414D20"/>
    <w:rsid w:val="00430A82"/>
    <w:rsid w:val="004322A3"/>
    <w:rsid w:val="0043402B"/>
    <w:rsid w:val="00465C8D"/>
    <w:rsid w:val="00481A4D"/>
    <w:rsid w:val="00490582"/>
    <w:rsid w:val="004A1321"/>
    <w:rsid w:val="004B028D"/>
    <w:rsid w:val="004B3DB0"/>
    <w:rsid w:val="004C290E"/>
    <w:rsid w:val="004C6A8B"/>
    <w:rsid w:val="004D457E"/>
    <w:rsid w:val="004D4AAA"/>
    <w:rsid w:val="004D6481"/>
    <w:rsid w:val="004E00F1"/>
    <w:rsid w:val="00506167"/>
    <w:rsid w:val="005326D7"/>
    <w:rsid w:val="00545EB1"/>
    <w:rsid w:val="005739A0"/>
    <w:rsid w:val="0058162B"/>
    <w:rsid w:val="00581ED0"/>
    <w:rsid w:val="00586B26"/>
    <w:rsid w:val="005A3FAD"/>
    <w:rsid w:val="005A5510"/>
    <w:rsid w:val="005C5D52"/>
    <w:rsid w:val="005E3031"/>
    <w:rsid w:val="00605A7B"/>
    <w:rsid w:val="00612B46"/>
    <w:rsid w:val="006164B9"/>
    <w:rsid w:val="00665E1B"/>
    <w:rsid w:val="0067246D"/>
    <w:rsid w:val="006863CE"/>
    <w:rsid w:val="0069404B"/>
    <w:rsid w:val="006B348A"/>
    <w:rsid w:val="006B6C0B"/>
    <w:rsid w:val="006F7F0F"/>
    <w:rsid w:val="00724B67"/>
    <w:rsid w:val="00733EAD"/>
    <w:rsid w:val="00737767"/>
    <w:rsid w:val="00740B12"/>
    <w:rsid w:val="00745CA6"/>
    <w:rsid w:val="00757CBA"/>
    <w:rsid w:val="00765C30"/>
    <w:rsid w:val="007715E7"/>
    <w:rsid w:val="00775EFF"/>
    <w:rsid w:val="00784DD4"/>
    <w:rsid w:val="00793390"/>
    <w:rsid w:val="00793FF7"/>
    <w:rsid w:val="00794CE6"/>
    <w:rsid w:val="007958C6"/>
    <w:rsid w:val="007C019C"/>
    <w:rsid w:val="007D51C6"/>
    <w:rsid w:val="007D5B9D"/>
    <w:rsid w:val="007F2F60"/>
    <w:rsid w:val="0080371C"/>
    <w:rsid w:val="00805218"/>
    <w:rsid w:val="00812E76"/>
    <w:rsid w:val="008138B5"/>
    <w:rsid w:val="00822F71"/>
    <w:rsid w:val="00826FD0"/>
    <w:rsid w:val="00841556"/>
    <w:rsid w:val="00854287"/>
    <w:rsid w:val="00854841"/>
    <w:rsid w:val="00860C10"/>
    <w:rsid w:val="00864BC4"/>
    <w:rsid w:val="00871496"/>
    <w:rsid w:val="008844A8"/>
    <w:rsid w:val="008A674A"/>
    <w:rsid w:val="008B061D"/>
    <w:rsid w:val="008B57C4"/>
    <w:rsid w:val="008D0A52"/>
    <w:rsid w:val="00911DA1"/>
    <w:rsid w:val="00934E7B"/>
    <w:rsid w:val="00952F9A"/>
    <w:rsid w:val="00956167"/>
    <w:rsid w:val="00956C51"/>
    <w:rsid w:val="009617D6"/>
    <w:rsid w:val="009806B9"/>
    <w:rsid w:val="0098290F"/>
    <w:rsid w:val="009830B4"/>
    <w:rsid w:val="009902C9"/>
    <w:rsid w:val="009963A9"/>
    <w:rsid w:val="009B6242"/>
    <w:rsid w:val="009C538D"/>
    <w:rsid w:val="009F0A36"/>
    <w:rsid w:val="009F48A4"/>
    <w:rsid w:val="00A128DB"/>
    <w:rsid w:val="00A20AD9"/>
    <w:rsid w:val="00A30A1B"/>
    <w:rsid w:val="00A34399"/>
    <w:rsid w:val="00A617F5"/>
    <w:rsid w:val="00A63114"/>
    <w:rsid w:val="00A70581"/>
    <w:rsid w:val="00AD0B3B"/>
    <w:rsid w:val="00AD120D"/>
    <w:rsid w:val="00AE169D"/>
    <w:rsid w:val="00AF361E"/>
    <w:rsid w:val="00B14A29"/>
    <w:rsid w:val="00B232BA"/>
    <w:rsid w:val="00B35C9D"/>
    <w:rsid w:val="00B55C13"/>
    <w:rsid w:val="00B5672A"/>
    <w:rsid w:val="00B62B26"/>
    <w:rsid w:val="00B720E9"/>
    <w:rsid w:val="00B76255"/>
    <w:rsid w:val="00B94CC7"/>
    <w:rsid w:val="00B967C9"/>
    <w:rsid w:val="00BA01A1"/>
    <w:rsid w:val="00BC21D3"/>
    <w:rsid w:val="00BC7BB9"/>
    <w:rsid w:val="00BD093A"/>
    <w:rsid w:val="00BD300D"/>
    <w:rsid w:val="00BE596F"/>
    <w:rsid w:val="00C0410E"/>
    <w:rsid w:val="00C1384D"/>
    <w:rsid w:val="00C24ADF"/>
    <w:rsid w:val="00C270BC"/>
    <w:rsid w:val="00C3241D"/>
    <w:rsid w:val="00C3501B"/>
    <w:rsid w:val="00C35B27"/>
    <w:rsid w:val="00C50F6A"/>
    <w:rsid w:val="00C63DD8"/>
    <w:rsid w:val="00C70DC3"/>
    <w:rsid w:val="00C714A4"/>
    <w:rsid w:val="00C715A3"/>
    <w:rsid w:val="00C95A26"/>
    <w:rsid w:val="00C971DC"/>
    <w:rsid w:val="00CA3D8F"/>
    <w:rsid w:val="00CA462C"/>
    <w:rsid w:val="00CB7E93"/>
    <w:rsid w:val="00CD1140"/>
    <w:rsid w:val="00CE623F"/>
    <w:rsid w:val="00CF2B1A"/>
    <w:rsid w:val="00D036BD"/>
    <w:rsid w:val="00D1190E"/>
    <w:rsid w:val="00D1621E"/>
    <w:rsid w:val="00D21E36"/>
    <w:rsid w:val="00D31520"/>
    <w:rsid w:val="00D36513"/>
    <w:rsid w:val="00D50A89"/>
    <w:rsid w:val="00D55BC5"/>
    <w:rsid w:val="00D61382"/>
    <w:rsid w:val="00D821EB"/>
    <w:rsid w:val="00D838D7"/>
    <w:rsid w:val="00D853D8"/>
    <w:rsid w:val="00D9170B"/>
    <w:rsid w:val="00DB17AC"/>
    <w:rsid w:val="00DB240A"/>
    <w:rsid w:val="00DC3032"/>
    <w:rsid w:val="00DE662C"/>
    <w:rsid w:val="00E0301D"/>
    <w:rsid w:val="00E05C64"/>
    <w:rsid w:val="00E149C1"/>
    <w:rsid w:val="00E1539F"/>
    <w:rsid w:val="00E172BD"/>
    <w:rsid w:val="00E35EB5"/>
    <w:rsid w:val="00E41CF3"/>
    <w:rsid w:val="00E5456D"/>
    <w:rsid w:val="00E56792"/>
    <w:rsid w:val="00E82E79"/>
    <w:rsid w:val="00E90409"/>
    <w:rsid w:val="00EA1FDB"/>
    <w:rsid w:val="00EA50BB"/>
    <w:rsid w:val="00EE2DC7"/>
    <w:rsid w:val="00EF325A"/>
    <w:rsid w:val="00EF7C6E"/>
    <w:rsid w:val="00F008B1"/>
    <w:rsid w:val="00F06CE0"/>
    <w:rsid w:val="00F12228"/>
    <w:rsid w:val="00F1261C"/>
    <w:rsid w:val="00F261E4"/>
    <w:rsid w:val="00F341DC"/>
    <w:rsid w:val="00F34360"/>
    <w:rsid w:val="00F36EDF"/>
    <w:rsid w:val="00F42A70"/>
    <w:rsid w:val="00F578EF"/>
    <w:rsid w:val="00F65908"/>
    <w:rsid w:val="00F96103"/>
    <w:rsid w:val="00FA2719"/>
    <w:rsid w:val="00FC6D99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9BD88"/>
  <w15:docId w15:val="{C36008F2-D995-4E7F-AA3E-9DEA80ED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9830B4"/>
    <w:pPr>
      <w:keepNext/>
      <w:jc w:val="center"/>
      <w:outlineLvl w:val="1"/>
    </w:pPr>
    <w:rPr>
      <w:rFonts w:ascii="Book Antiqua" w:hAnsi="Book Antiqua"/>
      <w:b/>
      <w:bCs/>
      <w:sz w:val="22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830B4"/>
    <w:pPr>
      <w:keepNext/>
      <w:jc w:val="both"/>
      <w:outlineLvl w:val="2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30B4"/>
    <w:rPr>
      <w:rFonts w:ascii="Book Antiqua" w:eastAsia="Times New Roman" w:hAnsi="Book Antiqua" w:cs="Times New Roman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9830B4"/>
    <w:rPr>
      <w:rFonts w:ascii="Times New Roman" w:eastAsia="Times New Roman" w:hAnsi="Times New Roman" w:cs="Times New Roman"/>
      <w:b/>
      <w:sz w:val="20"/>
      <w:szCs w:val="20"/>
      <w:lang w:val="en-GB"/>
    </w:rPr>
  </w:style>
  <w:style w:type="paragraph" w:styleId="Caption">
    <w:name w:val="caption"/>
    <w:basedOn w:val="Normal"/>
    <w:next w:val="Normal"/>
    <w:unhideWhenUsed/>
    <w:qFormat/>
    <w:rsid w:val="009830B4"/>
    <w:pPr>
      <w:jc w:val="center"/>
    </w:pPr>
    <w:rPr>
      <w:b/>
      <w:lang w:val="en-US"/>
    </w:rPr>
  </w:style>
  <w:style w:type="character" w:customStyle="1" w:styleId="NoSpacingChar">
    <w:name w:val="No Spacing Char"/>
    <w:link w:val="NoSpacing"/>
    <w:uiPriority w:val="1"/>
    <w:locked/>
    <w:rsid w:val="009830B4"/>
    <w:rPr>
      <w:rFonts w:ascii="Calibri" w:eastAsia="Calibri" w:hAnsi="Calibri" w:cs="Calibri"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9830B4"/>
    <w:rPr>
      <w:rFonts w:ascii="Calibri" w:eastAsia="Calibri" w:hAnsi="Calibri" w:cs="Calibri"/>
      <w:sz w:val="22"/>
      <w:szCs w:val="22"/>
      <w:lang w:val="en-US"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D162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621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D162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621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2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21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F36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Lubemba</dc:creator>
  <cp:lastModifiedBy>Thule Lezana</cp:lastModifiedBy>
  <cp:revision>4</cp:revision>
  <cp:lastPrinted>2019-10-15T13:32:00Z</cp:lastPrinted>
  <dcterms:created xsi:type="dcterms:W3CDTF">2025-09-03T10:21:00Z</dcterms:created>
  <dcterms:modified xsi:type="dcterms:W3CDTF">2025-09-03T10:34:00Z</dcterms:modified>
</cp:coreProperties>
</file>