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B1" w:rsidRDefault="00AE63B1" w:rsidP="00AE63B1">
      <w:pPr>
        <w:jc w:val="both"/>
        <w:rPr>
          <w:rFonts w:cstheme="minorHAnsi"/>
          <w:b/>
          <w:color w:val="000000" w:themeColor="text1"/>
          <w:sz w:val="20"/>
          <w:szCs w:val="20"/>
        </w:rPr>
      </w:pPr>
    </w:p>
    <w:p w:rsidR="00AE63B1" w:rsidRDefault="00AE63B1" w:rsidP="00AE63B1">
      <w:pPr>
        <w:jc w:val="both"/>
        <w:rPr>
          <w:rFonts w:cstheme="minorHAnsi"/>
          <w:b/>
          <w:color w:val="000000" w:themeColor="text1"/>
          <w:sz w:val="20"/>
          <w:szCs w:val="20"/>
        </w:rPr>
      </w:pPr>
    </w:p>
    <w:p w:rsidR="00AE63B1" w:rsidRDefault="00AE63B1" w:rsidP="00AE63B1">
      <w:pPr>
        <w:jc w:val="both"/>
        <w:rPr>
          <w:rFonts w:cstheme="minorHAnsi"/>
          <w:b/>
          <w:color w:val="000000" w:themeColor="text1"/>
          <w:sz w:val="20"/>
          <w:szCs w:val="20"/>
        </w:rPr>
      </w:pPr>
    </w:p>
    <w:p w:rsidR="00AE63B1" w:rsidRPr="002110EE" w:rsidRDefault="00AE63B1" w:rsidP="00AE63B1">
      <w:pPr>
        <w:jc w:val="both"/>
        <w:rPr>
          <w:rFonts w:cstheme="minorHAnsi"/>
          <w:b/>
          <w:color w:val="000000" w:themeColor="text1"/>
          <w:sz w:val="20"/>
          <w:szCs w:val="20"/>
        </w:rPr>
      </w:pPr>
      <w:r w:rsidRPr="002110EE">
        <w:rPr>
          <w:rFonts w:cstheme="minorHAnsi"/>
          <w:b/>
          <w:color w:val="000000" w:themeColor="text1"/>
          <w:sz w:val="20"/>
          <w:szCs w:val="20"/>
        </w:rPr>
        <w:t>BOND NO.</w:t>
      </w:r>
      <w:r>
        <w:rPr>
          <w:rFonts w:cstheme="minorHAnsi"/>
          <w:b/>
          <w:color w:val="000000" w:themeColor="text1"/>
          <w:sz w:val="20"/>
          <w:szCs w:val="20"/>
        </w:rPr>
        <w:t xml:space="preserve"> DICL</w:t>
      </w:r>
      <w:r w:rsidRPr="002110EE">
        <w:rPr>
          <w:rFonts w:cstheme="minorHAnsi"/>
          <w:b/>
          <w:color w:val="000000" w:themeColor="text1"/>
          <w:sz w:val="20"/>
          <w:szCs w:val="20"/>
        </w:rPr>
        <w:t>/BONDS/BID/</w:t>
      </w:r>
      <w:r>
        <w:rPr>
          <w:rFonts w:cstheme="minorHAnsi"/>
          <w:b/>
          <w:color w:val="000000" w:themeColor="text1"/>
          <w:sz w:val="20"/>
          <w:szCs w:val="20"/>
        </w:rPr>
        <w:t>0</w:t>
      </w:r>
      <w:r w:rsidR="0013092D">
        <w:rPr>
          <w:rFonts w:cstheme="minorHAnsi"/>
          <w:b/>
          <w:color w:val="000000" w:themeColor="text1"/>
          <w:sz w:val="20"/>
          <w:szCs w:val="20"/>
        </w:rPr>
        <w:t>088</w:t>
      </w:r>
      <w:r w:rsidRPr="006E2F3F">
        <w:rPr>
          <w:rFonts w:cstheme="minorHAnsi"/>
          <w:b/>
          <w:color w:val="000000" w:themeColor="text1"/>
          <w:sz w:val="20"/>
          <w:szCs w:val="20"/>
        </w:rPr>
        <w:t>/</w:t>
      </w:r>
      <w:r w:rsidR="00301137">
        <w:rPr>
          <w:rFonts w:cstheme="minorHAnsi"/>
          <w:b/>
          <w:color w:val="000000" w:themeColor="text1"/>
          <w:sz w:val="20"/>
          <w:szCs w:val="20"/>
        </w:rPr>
        <w:t>08</w:t>
      </w:r>
      <w:r>
        <w:rPr>
          <w:rFonts w:cstheme="minorHAnsi"/>
          <w:b/>
          <w:color w:val="000000" w:themeColor="text1"/>
          <w:sz w:val="20"/>
          <w:szCs w:val="20"/>
        </w:rPr>
        <w:t>/</w:t>
      </w:r>
      <w:r w:rsidRPr="006E2F3F">
        <w:rPr>
          <w:rFonts w:cstheme="minorHAnsi"/>
          <w:b/>
          <w:color w:val="000000" w:themeColor="text1"/>
          <w:sz w:val="20"/>
          <w:szCs w:val="20"/>
        </w:rPr>
        <w:t>202</w:t>
      </w:r>
      <w:r w:rsidR="00301137">
        <w:rPr>
          <w:rFonts w:cstheme="minorHAnsi"/>
          <w:b/>
          <w:color w:val="000000" w:themeColor="text1"/>
          <w:sz w:val="20"/>
          <w:szCs w:val="20"/>
        </w:rPr>
        <w:t>5</w:t>
      </w:r>
    </w:p>
    <w:p w:rsidR="00AE63B1" w:rsidRPr="00A75999" w:rsidRDefault="00AE63B1" w:rsidP="00AE63B1">
      <w:pPr>
        <w:jc w:val="both"/>
        <w:rPr>
          <w:rFonts w:ascii="Cambria" w:eastAsia="Times New Roman" w:hAnsi="Cambria" w:cs="Calibri"/>
          <w:b/>
          <w:bCs/>
          <w:color w:val="000000"/>
          <w:sz w:val="18"/>
          <w:szCs w:val="18"/>
        </w:rPr>
      </w:pPr>
      <w:r w:rsidRPr="002110EE">
        <w:rPr>
          <w:rFonts w:cstheme="minorHAnsi"/>
          <w:sz w:val="20"/>
          <w:szCs w:val="20"/>
        </w:rPr>
        <w:t>BY THIS BOND</w:t>
      </w:r>
      <w:r>
        <w:rPr>
          <w:rFonts w:ascii="Calibri" w:hAnsi="Calibri" w:cs="Calibri"/>
          <w:b/>
          <w:sz w:val="20"/>
          <w:szCs w:val="20"/>
        </w:rPr>
        <w:t xml:space="preserve"> </w:t>
      </w:r>
      <w:r w:rsidR="0013092D">
        <w:rPr>
          <w:rFonts w:ascii="Cambria" w:eastAsia="Times New Roman" w:hAnsi="Cambria" w:cs="Calibri"/>
          <w:b/>
          <w:color w:val="000000"/>
          <w:sz w:val="18"/>
          <w:szCs w:val="18"/>
        </w:rPr>
        <w:t>DIVINE PROCURE ZAMBIA LIMITED, PLOT</w:t>
      </w:r>
      <w:r w:rsidR="00223AEA">
        <w:rPr>
          <w:rFonts w:ascii="Cambria" w:eastAsia="Times New Roman" w:hAnsi="Cambria" w:cs="Calibri"/>
          <w:b/>
          <w:color w:val="000000"/>
          <w:sz w:val="18"/>
          <w:szCs w:val="18"/>
        </w:rPr>
        <w:t xml:space="preserve"> NO; 19 SABLE ROAD </w:t>
      </w:r>
      <w:proofErr w:type="gramStart"/>
      <w:r w:rsidR="00223AEA">
        <w:rPr>
          <w:rFonts w:ascii="Cambria" w:eastAsia="Times New Roman" w:hAnsi="Cambria" w:cs="Calibri"/>
          <w:b/>
          <w:color w:val="000000"/>
          <w:sz w:val="18"/>
          <w:szCs w:val="18"/>
        </w:rPr>
        <w:t xml:space="preserve">KABULONGA </w:t>
      </w:r>
      <w:r w:rsidR="00A75999">
        <w:rPr>
          <w:rFonts w:ascii="Cambria" w:eastAsia="Times New Roman" w:hAnsi="Cambria" w:cs="Calibri"/>
          <w:b/>
          <w:color w:val="000000"/>
          <w:sz w:val="18"/>
          <w:szCs w:val="18"/>
        </w:rPr>
        <w:t xml:space="preserve"> LUSAKA</w:t>
      </w:r>
      <w:proofErr w:type="gramEnd"/>
      <w:r w:rsidR="00A75999">
        <w:rPr>
          <w:rFonts w:ascii="Cambria" w:eastAsia="Times New Roman" w:hAnsi="Cambria" w:cs="Calibri"/>
          <w:b/>
          <w:color w:val="000000"/>
          <w:sz w:val="18"/>
          <w:szCs w:val="18"/>
        </w:rPr>
        <w:t xml:space="preserve"> </w:t>
      </w:r>
      <w:r w:rsidR="00A75999" w:rsidRPr="00A75999">
        <w:rPr>
          <w:rFonts w:ascii="Cambria" w:eastAsia="Times New Roman" w:hAnsi="Cambria" w:cs="Calibri"/>
          <w:color w:val="000000"/>
          <w:sz w:val="18"/>
          <w:szCs w:val="18"/>
        </w:rPr>
        <w:t>(</w:t>
      </w:r>
      <w:r w:rsidRPr="002110EE">
        <w:rPr>
          <w:rFonts w:cstheme="minorHAnsi"/>
          <w:sz w:val="20"/>
          <w:szCs w:val="20"/>
        </w:rPr>
        <w:t xml:space="preserve">hereinafter called “the </w:t>
      </w:r>
      <w:r>
        <w:rPr>
          <w:rFonts w:cstheme="minorHAnsi"/>
          <w:sz w:val="20"/>
          <w:szCs w:val="20"/>
        </w:rPr>
        <w:t>Principal</w:t>
      </w:r>
      <w:r w:rsidRPr="002110EE">
        <w:rPr>
          <w:rFonts w:cstheme="minorHAnsi"/>
          <w:sz w:val="20"/>
          <w:szCs w:val="20"/>
        </w:rPr>
        <w:t xml:space="preserve">”), and </w:t>
      </w:r>
      <w:r>
        <w:rPr>
          <w:rFonts w:cstheme="minorHAnsi"/>
          <w:b/>
          <w:sz w:val="20"/>
          <w:szCs w:val="20"/>
        </w:rPr>
        <w:t>DISCOVER INSURANCE COMPANY, PLOT NO. 27 NJOKA ROAD, OLYMPIA, LUSAKA</w:t>
      </w:r>
      <w:r w:rsidRPr="002110EE">
        <w:rPr>
          <w:rFonts w:cstheme="minorHAnsi"/>
          <w:sz w:val="20"/>
          <w:szCs w:val="20"/>
        </w:rPr>
        <w:t xml:space="preserve"> authorized to  transact business in</w:t>
      </w:r>
      <w:r w:rsidRPr="002110EE">
        <w:rPr>
          <w:rFonts w:cstheme="minorHAnsi"/>
          <w:b/>
          <w:sz w:val="20"/>
          <w:szCs w:val="20"/>
        </w:rPr>
        <w:t xml:space="preserve"> </w:t>
      </w:r>
      <w:r w:rsidRPr="002110EE">
        <w:rPr>
          <w:rFonts w:cstheme="minorHAnsi"/>
          <w:b/>
          <w:color w:val="000000" w:themeColor="text1"/>
          <w:sz w:val="20"/>
          <w:szCs w:val="20"/>
        </w:rPr>
        <w:t>ZAMBIA</w:t>
      </w:r>
      <w:r w:rsidRPr="002110EE">
        <w:rPr>
          <w:rFonts w:cstheme="minorHAnsi"/>
          <w:color w:val="000000" w:themeColor="text1"/>
          <w:sz w:val="20"/>
          <w:szCs w:val="20"/>
        </w:rPr>
        <w:t xml:space="preserve"> </w:t>
      </w:r>
      <w:r w:rsidRPr="002110EE">
        <w:rPr>
          <w:rFonts w:cstheme="minorHAnsi"/>
          <w:sz w:val="20"/>
          <w:szCs w:val="20"/>
        </w:rPr>
        <w:t>,as Surety (hereinafter called “the Surety”),are held and firmly bound unto</w:t>
      </w:r>
      <w:r w:rsidR="00301137">
        <w:rPr>
          <w:rFonts w:cstheme="minorHAnsi"/>
          <w:sz w:val="20"/>
          <w:szCs w:val="20"/>
        </w:rPr>
        <w:t xml:space="preserve"> </w:t>
      </w:r>
      <w:r w:rsidR="00301137">
        <w:rPr>
          <w:rFonts w:cstheme="minorHAnsi"/>
          <w:b/>
          <w:color w:val="000000" w:themeColor="text1"/>
          <w:sz w:val="20"/>
          <w:szCs w:val="20"/>
        </w:rPr>
        <w:t>THE</w:t>
      </w:r>
      <w:r w:rsidR="00301137">
        <w:rPr>
          <w:rFonts w:ascii="Cambria" w:eastAsia="Times New Roman" w:hAnsi="Cambria" w:cs="Calibri"/>
          <w:b/>
          <w:bCs/>
          <w:color w:val="000000"/>
          <w:sz w:val="18"/>
          <w:szCs w:val="18"/>
        </w:rPr>
        <w:t xml:space="preserve"> MIN</w:t>
      </w:r>
      <w:r w:rsidR="0013092D">
        <w:rPr>
          <w:rFonts w:ascii="Cambria" w:eastAsia="Times New Roman" w:hAnsi="Cambria" w:cs="Calibri"/>
          <w:b/>
          <w:bCs/>
          <w:color w:val="000000"/>
          <w:sz w:val="18"/>
          <w:szCs w:val="18"/>
        </w:rPr>
        <w:t>ISTRY OF HEALTH</w:t>
      </w:r>
      <w:r w:rsidR="00301137">
        <w:rPr>
          <w:rFonts w:ascii="Cambria" w:eastAsia="Times New Roman" w:hAnsi="Cambria" w:cs="Calibri"/>
          <w:b/>
          <w:bCs/>
          <w:color w:val="000000"/>
          <w:sz w:val="18"/>
          <w:szCs w:val="18"/>
        </w:rPr>
        <w:t>,</w:t>
      </w:r>
      <w:r w:rsidR="0013092D">
        <w:rPr>
          <w:rFonts w:ascii="Cambria" w:eastAsia="Times New Roman" w:hAnsi="Cambria" w:cs="Calibri"/>
          <w:b/>
          <w:bCs/>
          <w:color w:val="000000"/>
          <w:sz w:val="18"/>
          <w:szCs w:val="18"/>
        </w:rPr>
        <w:t xml:space="preserve"> NDEKE HOUSE,P.O BOX 30205</w:t>
      </w:r>
      <w:r w:rsidR="00301137">
        <w:rPr>
          <w:rFonts w:ascii="Cambria" w:eastAsia="Times New Roman" w:hAnsi="Cambria" w:cs="Calibri"/>
          <w:b/>
          <w:bCs/>
          <w:color w:val="000000"/>
          <w:sz w:val="18"/>
          <w:szCs w:val="18"/>
        </w:rPr>
        <w:t xml:space="preserve"> LUSAKA, ZAMBIA</w:t>
      </w:r>
      <w:r w:rsidRPr="00F82124">
        <w:rPr>
          <w:rFonts w:cs="Calibri"/>
          <w:sz w:val="20"/>
          <w:szCs w:val="20"/>
        </w:rPr>
        <w:t xml:space="preserve"> </w:t>
      </w:r>
      <w:r w:rsidRPr="002110EE">
        <w:rPr>
          <w:rFonts w:cstheme="minorHAnsi"/>
          <w:sz w:val="20"/>
          <w:szCs w:val="20"/>
        </w:rPr>
        <w:t xml:space="preserve">as </w:t>
      </w:r>
      <w:proofErr w:type="spellStart"/>
      <w:r w:rsidRPr="002110EE">
        <w:rPr>
          <w:rFonts w:cstheme="minorHAnsi"/>
          <w:sz w:val="20"/>
          <w:szCs w:val="20"/>
        </w:rPr>
        <w:t>Oblige</w:t>
      </w:r>
      <w:r>
        <w:rPr>
          <w:rFonts w:cstheme="minorHAnsi"/>
          <w:sz w:val="20"/>
          <w:szCs w:val="20"/>
        </w:rPr>
        <w:t>e</w:t>
      </w:r>
      <w:proofErr w:type="spellEnd"/>
      <w:r w:rsidRPr="002110EE">
        <w:rPr>
          <w:rFonts w:cstheme="minorHAnsi"/>
          <w:sz w:val="20"/>
          <w:szCs w:val="20"/>
        </w:rPr>
        <w:t xml:space="preserve"> (hereinafter called </w:t>
      </w:r>
      <w:r>
        <w:rPr>
          <w:rFonts w:cstheme="minorHAnsi"/>
          <w:sz w:val="20"/>
          <w:szCs w:val="20"/>
        </w:rPr>
        <w:t>“the Employer</w:t>
      </w:r>
      <w:r w:rsidRPr="002110EE">
        <w:rPr>
          <w:rFonts w:cstheme="minorHAnsi"/>
          <w:sz w:val="20"/>
          <w:szCs w:val="20"/>
        </w:rPr>
        <w:t xml:space="preserve">”) in the sum </w:t>
      </w:r>
      <w:r w:rsidRPr="00ED23C1">
        <w:rPr>
          <w:rFonts w:cstheme="minorHAnsi"/>
          <w:sz w:val="20"/>
          <w:szCs w:val="20"/>
        </w:rPr>
        <w:t xml:space="preserve">of </w:t>
      </w:r>
      <w:r w:rsidR="00A75999">
        <w:rPr>
          <w:rFonts w:ascii="Cambria" w:eastAsia="Times New Roman" w:hAnsi="Cambria" w:cs="Calibri"/>
          <w:b/>
          <w:bCs/>
          <w:color w:val="000000"/>
          <w:sz w:val="18"/>
          <w:szCs w:val="18"/>
        </w:rPr>
        <w:t>ZMW 169,999.36</w:t>
      </w:r>
      <w:r w:rsidR="0013092D">
        <w:rPr>
          <w:rFonts w:ascii="Cambria" w:eastAsia="Times New Roman" w:hAnsi="Cambria" w:cs="Calibri"/>
          <w:b/>
          <w:bCs/>
          <w:color w:val="000000"/>
          <w:sz w:val="18"/>
          <w:szCs w:val="18"/>
        </w:rPr>
        <w:t xml:space="preserve"> </w:t>
      </w:r>
      <w:r w:rsidR="00A75999">
        <w:rPr>
          <w:rFonts w:ascii="Cambria" w:eastAsia="Times New Roman" w:hAnsi="Cambria" w:cs="Calibri"/>
          <w:b/>
          <w:bCs/>
          <w:color w:val="000000"/>
          <w:sz w:val="18"/>
          <w:szCs w:val="18"/>
        </w:rPr>
        <w:t>(ZAMBIAN KWACH ONE</w:t>
      </w:r>
      <w:r w:rsidR="0013092D">
        <w:rPr>
          <w:rFonts w:ascii="Cambria" w:eastAsia="Times New Roman" w:hAnsi="Cambria" w:cs="Calibri"/>
          <w:b/>
          <w:bCs/>
          <w:color w:val="000000"/>
          <w:sz w:val="18"/>
          <w:szCs w:val="18"/>
        </w:rPr>
        <w:t xml:space="preserve"> HUNDRED</w:t>
      </w:r>
      <w:r w:rsidR="00A75999">
        <w:rPr>
          <w:rFonts w:ascii="Cambria" w:eastAsia="Times New Roman" w:hAnsi="Cambria" w:cs="Calibri"/>
          <w:b/>
          <w:bCs/>
          <w:color w:val="000000"/>
          <w:sz w:val="18"/>
          <w:szCs w:val="18"/>
        </w:rPr>
        <w:t xml:space="preserve"> SIXTY NINE THOUSAND </w:t>
      </w:r>
      <w:r w:rsidR="00223AEA">
        <w:rPr>
          <w:rFonts w:ascii="Cambria" w:eastAsia="Times New Roman" w:hAnsi="Cambria" w:cs="Calibri"/>
          <w:b/>
          <w:bCs/>
          <w:color w:val="000000"/>
          <w:sz w:val="18"/>
          <w:szCs w:val="18"/>
        </w:rPr>
        <w:t>NINE HUNDRED NINTY NINE AND THIRTY SIX NGWE</w:t>
      </w:r>
      <w:r w:rsidR="0013092D">
        <w:rPr>
          <w:rFonts w:ascii="Cambria" w:eastAsia="Times New Roman" w:hAnsi="Cambria" w:cs="Calibri"/>
          <w:b/>
          <w:bCs/>
          <w:color w:val="000000"/>
          <w:sz w:val="18"/>
          <w:szCs w:val="18"/>
        </w:rPr>
        <w:t xml:space="preserve"> </w:t>
      </w:r>
      <w:r w:rsidRPr="00ED23C1">
        <w:rPr>
          <w:rFonts w:ascii="Cambria" w:eastAsia="Times New Roman" w:hAnsi="Cambria" w:cs="Calibri"/>
          <w:b/>
          <w:bCs/>
          <w:color w:val="000000"/>
          <w:sz w:val="18"/>
          <w:szCs w:val="18"/>
        </w:rPr>
        <w:t>ONLY)</w:t>
      </w:r>
      <w:r w:rsidRPr="00F82124">
        <w:rPr>
          <w:rFonts w:ascii="Cambria" w:eastAsia="Times New Roman" w:hAnsi="Cambria" w:cs="Calibri"/>
          <w:color w:val="000000"/>
          <w:sz w:val="18"/>
          <w:szCs w:val="18"/>
        </w:rPr>
        <w:t xml:space="preserve"> </w:t>
      </w:r>
      <w:r w:rsidRPr="002110EE">
        <w:rPr>
          <w:rFonts w:cstheme="minorHAnsi"/>
          <w:sz w:val="20"/>
          <w:szCs w:val="20"/>
        </w:rPr>
        <w:t>for the payment of which sum, well and truly to be made ,we, the said Principal and Surety, bind ourselves, our successors and assigns, jointly  and severally, firmly by these presents.</w:t>
      </w:r>
    </w:p>
    <w:p w:rsidR="00AE63B1" w:rsidRPr="002110EE" w:rsidRDefault="00AE63B1" w:rsidP="00AE63B1">
      <w:pPr>
        <w:jc w:val="both"/>
        <w:rPr>
          <w:rFonts w:cstheme="minorHAnsi"/>
          <w:sz w:val="20"/>
          <w:szCs w:val="20"/>
        </w:rPr>
      </w:pPr>
      <w:r w:rsidRPr="002110EE">
        <w:rPr>
          <w:rFonts w:cstheme="minorHAnsi"/>
          <w:sz w:val="20"/>
          <w:szCs w:val="20"/>
        </w:rPr>
        <w:t xml:space="preserve">WHEREAS the </w:t>
      </w:r>
      <w:r>
        <w:rPr>
          <w:rFonts w:cstheme="minorHAnsi"/>
          <w:sz w:val="20"/>
          <w:szCs w:val="20"/>
        </w:rPr>
        <w:t>Principal</w:t>
      </w:r>
      <w:r w:rsidRPr="002110EE">
        <w:rPr>
          <w:rFonts w:cstheme="minorHAnsi"/>
          <w:sz w:val="20"/>
          <w:szCs w:val="20"/>
        </w:rPr>
        <w:t xml:space="preserve"> has submi</w:t>
      </w:r>
      <w:r>
        <w:rPr>
          <w:rFonts w:cstheme="minorHAnsi"/>
          <w:sz w:val="20"/>
          <w:szCs w:val="20"/>
        </w:rPr>
        <w:t>tted Bid to the Employer</w:t>
      </w:r>
      <w:r w:rsidRPr="002110EE">
        <w:rPr>
          <w:rFonts w:cstheme="minorHAnsi"/>
          <w:sz w:val="20"/>
          <w:szCs w:val="20"/>
        </w:rPr>
        <w:t xml:space="preserve"> </w:t>
      </w:r>
      <w:r w:rsidRPr="00ED23C1">
        <w:rPr>
          <w:rFonts w:cstheme="minorHAnsi"/>
          <w:sz w:val="20"/>
          <w:szCs w:val="20"/>
        </w:rPr>
        <w:t>dated</w:t>
      </w:r>
      <w:r w:rsidRPr="00ED23C1">
        <w:rPr>
          <w:rFonts w:cstheme="minorHAnsi"/>
          <w:b/>
          <w:sz w:val="20"/>
          <w:szCs w:val="20"/>
        </w:rPr>
        <w:t xml:space="preserve"> </w:t>
      </w:r>
      <w:r w:rsidR="005638AE">
        <w:rPr>
          <w:rFonts w:ascii="Cambria" w:eastAsia="Times New Roman" w:hAnsi="Cambria" w:cs="Calibri"/>
          <w:b/>
          <w:color w:val="000000"/>
          <w:sz w:val="18"/>
          <w:szCs w:val="18"/>
        </w:rPr>
        <w:t>25</w:t>
      </w:r>
      <w:r w:rsidR="009169D2">
        <w:rPr>
          <w:rFonts w:ascii="Cambria" w:eastAsia="Times New Roman" w:hAnsi="Cambria" w:cs="Calibri"/>
          <w:b/>
          <w:color w:val="000000"/>
          <w:sz w:val="18"/>
          <w:szCs w:val="18"/>
          <w:vertAlign w:val="superscript"/>
        </w:rPr>
        <w:t>TH</w:t>
      </w:r>
      <w:r w:rsidRPr="00ED23C1">
        <w:rPr>
          <w:rFonts w:ascii="Cambria" w:eastAsia="Times New Roman" w:hAnsi="Cambria" w:cs="Calibri"/>
          <w:b/>
          <w:bCs/>
          <w:color w:val="000000"/>
          <w:sz w:val="18"/>
          <w:szCs w:val="18"/>
        </w:rPr>
        <w:t xml:space="preserve"> </w:t>
      </w:r>
      <w:r w:rsidRPr="00ED23C1">
        <w:rPr>
          <w:rFonts w:ascii="Cambria" w:eastAsia="Times New Roman" w:hAnsi="Cambria" w:cs="Calibri"/>
          <w:bCs/>
          <w:color w:val="000000"/>
          <w:sz w:val="18"/>
          <w:szCs w:val="18"/>
        </w:rPr>
        <w:t>day of</w:t>
      </w:r>
      <w:r w:rsidRPr="00ED23C1">
        <w:rPr>
          <w:rFonts w:ascii="Cambria" w:eastAsia="Times New Roman" w:hAnsi="Cambria" w:cs="Calibri"/>
          <w:b/>
          <w:bCs/>
          <w:color w:val="000000"/>
          <w:sz w:val="18"/>
          <w:szCs w:val="18"/>
        </w:rPr>
        <w:t xml:space="preserve"> </w:t>
      </w:r>
      <w:r w:rsidR="00ED23C1" w:rsidRPr="00ED23C1">
        <w:rPr>
          <w:rFonts w:ascii="Cambria" w:eastAsia="Times New Roman" w:hAnsi="Cambria" w:cs="Calibri"/>
          <w:b/>
          <w:bCs/>
          <w:color w:val="000000"/>
          <w:sz w:val="18"/>
          <w:szCs w:val="18"/>
        </w:rPr>
        <w:t>AUGUST 2025</w:t>
      </w:r>
      <w:r w:rsidRPr="002110EE">
        <w:rPr>
          <w:rFonts w:cstheme="minorHAnsi"/>
          <w:color w:val="000000" w:themeColor="text1"/>
          <w:sz w:val="20"/>
          <w:szCs w:val="20"/>
        </w:rPr>
        <w:t>,</w:t>
      </w:r>
      <w:r>
        <w:rPr>
          <w:rFonts w:cstheme="minorHAnsi"/>
          <w:color w:val="000000" w:themeColor="text1"/>
          <w:sz w:val="20"/>
          <w:szCs w:val="20"/>
        </w:rPr>
        <w:t xml:space="preserve"> for</w:t>
      </w:r>
      <w:r w:rsidRPr="009169D2">
        <w:rPr>
          <w:rFonts w:cstheme="minorHAnsi"/>
          <w:color w:val="000000" w:themeColor="text1"/>
          <w:sz w:val="20"/>
          <w:szCs w:val="20"/>
        </w:rPr>
        <w:t xml:space="preserve"> </w:t>
      </w:r>
      <w:r w:rsidRPr="009169D2">
        <w:rPr>
          <w:rFonts w:ascii="Cambria" w:eastAsia="Times New Roman" w:hAnsi="Cambria" w:cs="Calibri"/>
          <w:bCs/>
          <w:color w:val="000000"/>
          <w:sz w:val="18"/>
          <w:szCs w:val="18"/>
        </w:rPr>
        <w:t>the</w:t>
      </w:r>
      <w:r w:rsidRPr="00ED23C1">
        <w:rPr>
          <w:rFonts w:ascii="Cambria" w:eastAsia="Times New Roman" w:hAnsi="Cambria" w:cs="Calibri"/>
          <w:b/>
          <w:bCs/>
          <w:color w:val="000000"/>
          <w:sz w:val="18"/>
          <w:szCs w:val="18"/>
        </w:rPr>
        <w:t xml:space="preserve"> </w:t>
      </w:r>
      <w:r w:rsidR="0013092D">
        <w:rPr>
          <w:rFonts w:ascii="Cambria" w:eastAsia="Times New Roman" w:hAnsi="Cambria" w:cs="Calibri"/>
          <w:b/>
          <w:bCs/>
          <w:color w:val="000000"/>
          <w:sz w:val="18"/>
          <w:szCs w:val="18"/>
        </w:rPr>
        <w:t>TENDER FOR THE SUPPLY AND DELIVERY OF 128 MOTOR BIKES WITH HELMETS</w:t>
      </w:r>
      <w:r w:rsidR="00ED23C1" w:rsidRPr="00ED23C1">
        <w:rPr>
          <w:rFonts w:ascii="Cambria" w:eastAsia="Times New Roman" w:hAnsi="Cambria" w:cs="Calibri"/>
          <w:b/>
          <w:bCs/>
          <w:color w:val="000000"/>
          <w:sz w:val="18"/>
          <w:szCs w:val="18"/>
        </w:rPr>
        <w:t>–</w:t>
      </w:r>
      <w:r w:rsidR="0013092D">
        <w:rPr>
          <w:rFonts w:ascii="Cambria" w:eastAsia="Times New Roman" w:hAnsi="Cambria" w:cs="Calibri"/>
          <w:b/>
          <w:bCs/>
          <w:color w:val="000000"/>
          <w:sz w:val="18"/>
          <w:szCs w:val="18"/>
        </w:rPr>
        <w:t xml:space="preserve">TENDER </w:t>
      </w:r>
      <w:r w:rsidR="005638AE">
        <w:rPr>
          <w:rFonts w:ascii="Cambria" w:eastAsia="Times New Roman" w:hAnsi="Cambria" w:cs="Calibri"/>
          <w:b/>
          <w:bCs/>
          <w:color w:val="000000"/>
          <w:sz w:val="18"/>
          <w:szCs w:val="18"/>
        </w:rPr>
        <w:t xml:space="preserve">NO; </w:t>
      </w:r>
      <w:r w:rsidR="00A75999">
        <w:rPr>
          <w:rFonts w:ascii="Cambria" w:eastAsia="Times New Roman" w:hAnsi="Cambria" w:cs="Calibri"/>
          <w:b/>
          <w:bCs/>
          <w:color w:val="000000"/>
          <w:sz w:val="18"/>
          <w:szCs w:val="18"/>
        </w:rPr>
        <w:t>MOH/PSU/PH/G/ORD/04/2025</w:t>
      </w:r>
      <w:r w:rsidR="005638AE">
        <w:rPr>
          <w:rFonts w:ascii="Cambria" w:eastAsia="Times New Roman" w:hAnsi="Cambria" w:cs="Calibri"/>
          <w:b/>
          <w:bCs/>
          <w:color w:val="000000"/>
          <w:sz w:val="18"/>
          <w:szCs w:val="18"/>
        </w:rPr>
        <w:t xml:space="preserve"> </w:t>
      </w:r>
      <w:r w:rsidRPr="00993917">
        <w:rPr>
          <w:rFonts w:cstheme="minorHAnsi"/>
          <w:sz w:val="20"/>
          <w:szCs w:val="20"/>
        </w:rPr>
        <w:t>(</w:t>
      </w:r>
      <w:r w:rsidRPr="002110EE">
        <w:rPr>
          <w:rFonts w:cstheme="minorHAnsi"/>
          <w:sz w:val="20"/>
          <w:szCs w:val="20"/>
        </w:rPr>
        <w:t>Hereinafter called “the Bid”)</w:t>
      </w:r>
    </w:p>
    <w:p w:rsidR="00AE63B1" w:rsidRPr="002110EE" w:rsidRDefault="00AE63B1" w:rsidP="00AE63B1">
      <w:pPr>
        <w:jc w:val="both"/>
        <w:rPr>
          <w:rFonts w:cstheme="minorHAnsi"/>
          <w:sz w:val="20"/>
          <w:szCs w:val="20"/>
        </w:rPr>
      </w:pPr>
      <w:r w:rsidRPr="002110EE">
        <w:rPr>
          <w:rFonts w:cstheme="minorHAnsi"/>
          <w:sz w:val="20"/>
          <w:szCs w:val="20"/>
        </w:rPr>
        <w:t>NOW, THEREFORE, THE CONDITION OF THIS OBLIGATION is such that if the principal:</w:t>
      </w:r>
    </w:p>
    <w:p w:rsidR="00AE63B1" w:rsidRPr="002110EE" w:rsidRDefault="00AE63B1" w:rsidP="00AE63B1">
      <w:pPr>
        <w:pStyle w:val="ListParagraph"/>
        <w:numPr>
          <w:ilvl w:val="0"/>
          <w:numId w:val="1"/>
        </w:numPr>
        <w:jc w:val="both"/>
        <w:rPr>
          <w:rFonts w:cstheme="minorHAnsi"/>
          <w:sz w:val="20"/>
          <w:szCs w:val="20"/>
        </w:rPr>
      </w:pPr>
      <w:r w:rsidRPr="002110EE">
        <w:rPr>
          <w:rFonts w:cstheme="minorHAnsi"/>
          <w:sz w:val="20"/>
          <w:szCs w:val="20"/>
        </w:rPr>
        <w:t xml:space="preserve"> withdraws its Bid during the period of bid validity specified in the Form of Bid; or</w:t>
      </w:r>
    </w:p>
    <w:p w:rsidR="00AE63B1" w:rsidRPr="002110EE" w:rsidRDefault="00AE63B1" w:rsidP="00AE63B1">
      <w:pPr>
        <w:pStyle w:val="ListParagraph"/>
        <w:jc w:val="both"/>
        <w:rPr>
          <w:rFonts w:cstheme="minorHAnsi"/>
          <w:sz w:val="20"/>
          <w:szCs w:val="20"/>
        </w:rPr>
      </w:pPr>
    </w:p>
    <w:p w:rsidR="00AE63B1" w:rsidRPr="002110EE" w:rsidRDefault="00AE63B1" w:rsidP="00AE63B1">
      <w:pPr>
        <w:pStyle w:val="ListParagraph"/>
        <w:numPr>
          <w:ilvl w:val="0"/>
          <w:numId w:val="1"/>
        </w:numPr>
        <w:jc w:val="both"/>
        <w:rPr>
          <w:rFonts w:cstheme="minorHAnsi"/>
          <w:sz w:val="20"/>
          <w:szCs w:val="20"/>
        </w:rPr>
      </w:pPr>
      <w:r w:rsidRPr="002110EE">
        <w:rPr>
          <w:rFonts w:cstheme="minorHAnsi"/>
          <w:sz w:val="20"/>
          <w:szCs w:val="20"/>
        </w:rPr>
        <w:t xml:space="preserve"> having been notified of the acceptance of</w:t>
      </w:r>
      <w:r>
        <w:rPr>
          <w:rFonts w:cstheme="minorHAnsi"/>
          <w:sz w:val="20"/>
          <w:szCs w:val="20"/>
        </w:rPr>
        <w:t xml:space="preserve"> its Bid by the Employer</w:t>
      </w:r>
      <w:r w:rsidRPr="002110EE">
        <w:rPr>
          <w:rFonts w:cstheme="minorHAnsi"/>
          <w:sz w:val="20"/>
          <w:szCs w:val="20"/>
        </w:rPr>
        <w:t xml:space="preserve"> during the period of Bid validity;(i)</w:t>
      </w:r>
      <w:r>
        <w:rPr>
          <w:rFonts w:cstheme="minorHAnsi"/>
          <w:sz w:val="20"/>
          <w:szCs w:val="20"/>
        </w:rPr>
        <w:t xml:space="preserve"> </w:t>
      </w:r>
      <w:r w:rsidRPr="002110EE">
        <w:rPr>
          <w:rFonts w:cstheme="minorHAnsi"/>
          <w:sz w:val="20"/>
          <w:szCs w:val="20"/>
        </w:rPr>
        <w:t>fails or refuses to execute the contract form, if required; or (ii) fails or refuses to furnish the Performance Security, in accordance with the Instructions to Bidders;</w:t>
      </w:r>
    </w:p>
    <w:p w:rsidR="00AE63B1" w:rsidRPr="002110EE" w:rsidRDefault="00AE63B1" w:rsidP="00AE63B1">
      <w:pPr>
        <w:jc w:val="both"/>
        <w:rPr>
          <w:rFonts w:cstheme="minorHAnsi"/>
          <w:sz w:val="20"/>
          <w:szCs w:val="20"/>
        </w:rPr>
      </w:pPr>
      <w:proofErr w:type="gramStart"/>
      <w:r w:rsidRPr="002110EE">
        <w:rPr>
          <w:rFonts w:cstheme="minorHAnsi"/>
          <w:sz w:val="20"/>
          <w:szCs w:val="20"/>
        </w:rPr>
        <w:t>then</w:t>
      </w:r>
      <w:proofErr w:type="gramEnd"/>
      <w:r w:rsidRPr="002110EE">
        <w:rPr>
          <w:rFonts w:cstheme="minorHAnsi"/>
          <w:sz w:val="20"/>
          <w:szCs w:val="20"/>
        </w:rPr>
        <w:t xml:space="preserve"> the Surety undertakes to immedia</w:t>
      </w:r>
      <w:r>
        <w:rPr>
          <w:rFonts w:cstheme="minorHAnsi"/>
          <w:sz w:val="20"/>
          <w:szCs w:val="20"/>
        </w:rPr>
        <w:t>tely pay to the Employer</w:t>
      </w:r>
      <w:r w:rsidRPr="002110EE">
        <w:rPr>
          <w:rFonts w:cstheme="minorHAnsi"/>
          <w:sz w:val="20"/>
          <w:szCs w:val="20"/>
        </w:rPr>
        <w:t xml:space="preserve"> up to the above amount upon</w:t>
      </w:r>
      <w:r>
        <w:rPr>
          <w:rFonts w:cstheme="minorHAnsi"/>
          <w:sz w:val="20"/>
          <w:szCs w:val="20"/>
        </w:rPr>
        <w:t xml:space="preserve"> receipt of the Employer</w:t>
      </w:r>
      <w:r w:rsidRPr="002110EE">
        <w:rPr>
          <w:rFonts w:cstheme="minorHAnsi"/>
          <w:sz w:val="20"/>
          <w:szCs w:val="20"/>
        </w:rPr>
        <w:t>’s written dema</w:t>
      </w:r>
      <w:r>
        <w:rPr>
          <w:rFonts w:cstheme="minorHAnsi"/>
          <w:sz w:val="20"/>
          <w:szCs w:val="20"/>
        </w:rPr>
        <w:t>nd, without the Employer</w:t>
      </w:r>
      <w:r w:rsidRPr="002110EE">
        <w:rPr>
          <w:rFonts w:cstheme="minorHAnsi"/>
          <w:sz w:val="20"/>
          <w:szCs w:val="20"/>
        </w:rPr>
        <w:t xml:space="preserve"> having to substantiate its demand, provided that in</w:t>
      </w:r>
      <w:r>
        <w:rPr>
          <w:rFonts w:cstheme="minorHAnsi"/>
          <w:sz w:val="20"/>
          <w:szCs w:val="20"/>
        </w:rPr>
        <w:t xml:space="preserve"> its demand the Employer </w:t>
      </w:r>
      <w:r w:rsidRPr="002110EE">
        <w:rPr>
          <w:rFonts w:cstheme="minorHAnsi"/>
          <w:sz w:val="20"/>
          <w:szCs w:val="20"/>
        </w:rPr>
        <w:t>shall state that the demand arises from the occurrence of any of the above events, specifying which event(s) has occurred.</w:t>
      </w:r>
    </w:p>
    <w:p w:rsidR="00AE63B1" w:rsidRPr="002110EE" w:rsidRDefault="00AE63B1" w:rsidP="00AE63B1">
      <w:pPr>
        <w:jc w:val="both"/>
        <w:rPr>
          <w:rFonts w:cstheme="minorHAnsi"/>
          <w:sz w:val="20"/>
          <w:szCs w:val="20"/>
        </w:rPr>
      </w:pPr>
      <w:r w:rsidRPr="002110EE">
        <w:rPr>
          <w:rFonts w:cstheme="minorHAnsi"/>
          <w:sz w:val="20"/>
          <w:szCs w:val="20"/>
        </w:rPr>
        <w:t>The Surety hereby agrees that its obligation</w:t>
      </w:r>
      <w:r>
        <w:rPr>
          <w:rFonts w:cstheme="minorHAnsi"/>
          <w:sz w:val="20"/>
          <w:szCs w:val="20"/>
        </w:rPr>
        <w:t xml:space="preserve"> will remain in full force and effect up </w:t>
      </w:r>
      <w:r w:rsidR="005638AE" w:rsidRPr="005638AE">
        <w:rPr>
          <w:rFonts w:cstheme="minorHAnsi"/>
          <w:sz w:val="20"/>
          <w:szCs w:val="20"/>
        </w:rPr>
        <w:t>to</w:t>
      </w:r>
      <w:r w:rsidR="005638AE">
        <w:rPr>
          <w:rFonts w:cstheme="minorHAnsi"/>
          <w:sz w:val="20"/>
          <w:szCs w:val="20"/>
        </w:rPr>
        <w:t xml:space="preserve"> </w:t>
      </w:r>
      <w:r w:rsidR="005638AE">
        <w:rPr>
          <w:rFonts w:cstheme="minorHAnsi"/>
          <w:b/>
          <w:sz w:val="20"/>
          <w:szCs w:val="20"/>
        </w:rPr>
        <w:t>25</w:t>
      </w:r>
      <w:r w:rsidR="009169D2" w:rsidRPr="009169D2">
        <w:rPr>
          <w:rFonts w:cstheme="minorHAnsi"/>
          <w:b/>
          <w:sz w:val="20"/>
          <w:szCs w:val="20"/>
          <w:vertAlign w:val="superscript"/>
        </w:rPr>
        <w:t>TH</w:t>
      </w:r>
      <w:r w:rsidR="005638AE" w:rsidRPr="005638AE">
        <w:rPr>
          <w:rFonts w:cstheme="minorHAnsi"/>
          <w:sz w:val="20"/>
          <w:szCs w:val="20"/>
        </w:rPr>
        <w:t xml:space="preserve"> </w:t>
      </w:r>
      <w:r w:rsidR="005638AE" w:rsidRPr="005638AE">
        <w:rPr>
          <w:rFonts w:ascii="Cambria" w:eastAsia="Times New Roman" w:hAnsi="Cambria" w:cs="Calibri"/>
          <w:b/>
          <w:bCs/>
          <w:color w:val="000000"/>
          <w:sz w:val="18"/>
          <w:szCs w:val="18"/>
        </w:rPr>
        <w:t>DECEMBER 2025</w:t>
      </w:r>
      <w:r w:rsidRPr="00F82124">
        <w:rPr>
          <w:rFonts w:ascii="Cambria" w:eastAsia="Times New Roman" w:hAnsi="Cambria" w:cs="Calibri"/>
          <w:color w:val="000000"/>
          <w:sz w:val="18"/>
          <w:szCs w:val="18"/>
        </w:rPr>
        <w:t xml:space="preserve"> </w:t>
      </w:r>
      <w:r w:rsidRPr="002110EE">
        <w:rPr>
          <w:rFonts w:cstheme="minorHAnsi"/>
          <w:sz w:val="20"/>
          <w:szCs w:val="20"/>
        </w:rPr>
        <w:t>and including the date</w:t>
      </w:r>
      <w:r>
        <w:rPr>
          <w:rFonts w:cstheme="minorHAnsi"/>
          <w:b/>
          <w:sz w:val="20"/>
          <w:szCs w:val="20"/>
        </w:rPr>
        <w:t xml:space="preserve"> </w:t>
      </w:r>
      <w:r w:rsidRPr="00ED23C1">
        <w:rPr>
          <w:rFonts w:cstheme="minorHAnsi"/>
          <w:b/>
          <w:sz w:val="20"/>
          <w:szCs w:val="20"/>
        </w:rPr>
        <w:t>28</w:t>
      </w:r>
      <w:r w:rsidRPr="002110EE">
        <w:rPr>
          <w:rFonts w:cstheme="minorHAnsi"/>
          <w:sz w:val="20"/>
          <w:szCs w:val="20"/>
        </w:rPr>
        <w:t xml:space="preserve"> days after the date of expiration of Bid Validity as stated in the Invitation to Bid or </w:t>
      </w:r>
      <w:r>
        <w:rPr>
          <w:rFonts w:cstheme="minorHAnsi"/>
          <w:sz w:val="20"/>
          <w:szCs w:val="20"/>
        </w:rPr>
        <w:t>extended by the Employer</w:t>
      </w:r>
      <w:r w:rsidRPr="002110EE">
        <w:rPr>
          <w:rFonts w:cstheme="minorHAnsi"/>
          <w:sz w:val="20"/>
          <w:szCs w:val="20"/>
        </w:rPr>
        <w:t xml:space="preserve"> at any time prior to this date, notice of which extension(s) to the Surety being hereby waived.</w:t>
      </w:r>
    </w:p>
    <w:p w:rsidR="00AE63B1" w:rsidRPr="002110EE" w:rsidRDefault="00AE63B1" w:rsidP="00AE63B1">
      <w:pPr>
        <w:jc w:val="both"/>
        <w:rPr>
          <w:rFonts w:cstheme="minorHAnsi"/>
          <w:sz w:val="20"/>
          <w:szCs w:val="20"/>
        </w:rPr>
      </w:pPr>
      <w:r w:rsidRPr="002110EE">
        <w:rPr>
          <w:rFonts w:cstheme="minorHAnsi"/>
          <w:sz w:val="20"/>
          <w:szCs w:val="20"/>
        </w:rPr>
        <w:t>IN TESTIMONY WHEREOF, the Principal and Surety have caused these present to be executed in their respective names</w:t>
      </w:r>
      <w:r>
        <w:rPr>
          <w:rFonts w:cstheme="minorHAnsi"/>
          <w:sz w:val="20"/>
          <w:szCs w:val="20"/>
        </w:rPr>
        <w:t xml:space="preserve"> this</w:t>
      </w:r>
      <w:r w:rsidRPr="002110EE">
        <w:rPr>
          <w:rFonts w:cstheme="minorHAnsi"/>
          <w:sz w:val="20"/>
          <w:szCs w:val="20"/>
        </w:rPr>
        <w:t xml:space="preserve"> </w:t>
      </w:r>
      <w:r w:rsidR="009169D2">
        <w:rPr>
          <w:rFonts w:ascii="Cambria" w:eastAsia="Times New Roman" w:hAnsi="Cambria" w:cs="Calibri"/>
          <w:b/>
          <w:bCs/>
          <w:color w:val="000000"/>
          <w:sz w:val="18"/>
          <w:szCs w:val="18"/>
        </w:rPr>
        <w:t>25</w:t>
      </w:r>
      <w:r w:rsidR="009169D2" w:rsidRPr="009169D2">
        <w:rPr>
          <w:rFonts w:ascii="Cambria" w:eastAsia="Times New Roman" w:hAnsi="Cambria" w:cs="Calibri"/>
          <w:b/>
          <w:bCs/>
          <w:color w:val="000000"/>
          <w:sz w:val="18"/>
          <w:szCs w:val="18"/>
          <w:vertAlign w:val="superscript"/>
        </w:rPr>
        <w:t>TH</w:t>
      </w:r>
      <w:r w:rsidR="009169D2">
        <w:rPr>
          <w:rFonts w:ascii="Cambria" w:eastAsia="Times New Roman" w:hAnsi="Cambria" w:cs="Calibri"/>
          <w:b/>
          <w:bCs/>
          <w:color w:val="000000"/>
          <w:sz w:val="18"/>
          <w:szCs w:val="18"/>
        </w:rPr>
        <w:t xml:space="preserve"> </w:t>
      </w:r>
      <w:r w:rsidRPr="00F82124">
        <w:rPr>
          <w:rFonts w:ascii="Cambria" w:eastAsia="Times New Roman" w:hAnsi="Cambria" w:cs="Calibri"/>
          <w:bCs/>
          <w:color w:val="000000"/>
          <w:sz w:val="18"/>
          <w:szCs w:val="18"/>
        </w:rPr>
        <w:t>day of</w:t>
      </w:r>
      <w:r w:rsidRPr="00F82124">
        <w:rPr>
          <w:rFonts w:ascii="Cambria" w:eastAsia="Times New Roman" w:hAnsi="Cambria" w:cs="Calibri"/>
          <w:b/>
          <w:bCs/>
          <w:color w:val="000000"/>
          <w:sz w:val="18"/>
          <w:szCs w:val="18"/>
        </w:rPr>
        <w:t xml:space="preserve"> </w:t>
      </w:r>
      <w:r w:rsidR="00ED23C1" w:rsidRPr="00ED23C1">
        <w:rPr>
          <w:rFonts w:ascii="Cambria" w:eastAsia="Times New Roman" w:hAnsi="Cambria" w:cs="Calibri"/>
          <w:b/>
          <w:bCs/>
          <w:color w:val="000000"/>
          <w:sz w:val="18"/>
          <w:szCs w:val="18"/>
        </w:rPr>
        <w:t>AUGUST 2025</w:t>
      </w:r>
      <w:r w:rsidRPr="00ED23C1">
        <w:rPr>
          <w:rFonts w:ascii="Cambria" w:eastAsia="Times New Roman" w:hAnsi="Cambria" w:cs="Calibri"/>
          <w:color w:val="000000"/>
          <w:sz w:val="18"/>
          <w:szCs w:val="18"/>
        </w:rPr>
        <w:t>.</w:t>
      </w:r>
      <w:r>
        <w:rPr>
          <w:rFonts w:ascii="Cambria" w:eastAsia="Times New Roman" w:hAnsi="Cambria" w:cs="Calibri"/>
          <w:color w:val="000000"/>
          <w:sz w:val="18"/>
          <w:szCs w:val="18"/>
        </w:rPr>
        <w:t xml:space="preserve"> </w:t>
      </w:r>
    </w:p>
    <w:p w:rsidR="00AE63B1" w:rsidRPr="00F86E3A" w:rsidRDefault="00223AEA" w:rsidP="00AE63B1">
      <w:pPr>
        <w:spacing w:after="0"/>
        <w:jc w:val="both"/>
        <w:rPr>
          <w:rFonts w:ascii="Calibri" w:hAnsi="Calibri" w:cs="Calibri"/>
          <w:b/>
          <w:color w:val="000000" w:themeColor="text1"/>
          <w:sz w:val="20"/>
          <w:szCs w:val="20"/>
        </w:rPr>
      </w:pPr>
      <w:r>
        <w:rPr>
          <w:rFonts w:ascii="Cambria" w:eastAsia="Times New Roman" w:hAnsi="Cambria" w:cs="Calibri"/>
          <w:b/>
          <w:color w:val="000000"/>
          <w:sz w:val="18"/>
          <w:szCs w:val="18"/>
        </w:rPr>
        <w:t>DIVINE PROCURE ZAMBIA</w:t>
      </w:r>
      <w:r w:rsidR="00491EA2">
        <w:rPr>
          <w:rFonts w:ascii="Cambria" w:eastAsia="Times New Roman" w:hAnsi="Cambria" w:cs="Calibri"/>
          <w:b/>
          <w:color w:val="000000"/>
          <w:sz w:val="18"/>
          <w:szCs w:val="18"/>
        </w:rPr>
        <w:t xml:space="preserve"> LIMITED                    </w:t>
      </w:r>
      <w:bookmarkStart w:id="0" w:name="_GoBack"/>
      <w:bookmarkEnd w:id="0"/>
      <w:r w:rsidR="00AE63B1">
        <w:rPr>
          <w:rFonts w:cstheme="minorHAnsi"/>
          <w:b/>
          <w:bCs/>
          <w:color w:val="000000" w:themeColor="text1"/>
          <w:sz w:val="20"/>
          <w:szCs w:val="20"/>
        </w:rPr>
        <w:t xml:space="preserve"> DISCOVER INSURANCE COMPANY </w:t>
      </w:r>
      <w:r w:rsidR="00AE63B1" w:rsidRPr="00DB4248">
        <w:rPr>
          <w:rFonts w:cstheme="minorHAnsi"/>
          <w:b/>
          <w:sz w:val="20"/>
          <w:szCs w:val="20"/>
        </w:rPr>
        <w:t xml:space="preserve">                                                       </w:t>
      </w:r>
    </w:p>
    <w:p w:rsidR="00AE63B1" w:rsidRPr="00C71364" w:rsidRDefault="00AE63B1" w:rsidP="00AE63B1">
      <w:pPr>
        <w:spacing w:after="240"/>
        <w:jc w:val="both"/>
        <w:rPr>
          <w:rFonts w:cstheme="minorHAnsi"/>
          <w:b/>
          <w:bCs/>
          <w:i/>
          <w:sz w:val="20"/>
          <w:szCs w:val="20"/>
        </w:rPr>
      </w:pPr>
      <w:r w:rsidRPr="00C71364">
        <w:rPr>
          <w:rFonts w:cstheme="minorHAnsi"/>
          <w:b/>
          <w:bCs/>
          <w:sz w:val="20"/>
          <w:szCs w:val="20"/>
        </w:rPr>
        <w:tab/>
        <w:t xml:space="preserve">                                                          </w:t>
      </w:r>
      <w:r w:rsidRPr="00C71364">
        <w:rPr>
          <w:rFonts w:cstheme="minorHAnsi"/>
          <w:b/>
          <w:bCs/>
          <w:sz w:val="20"/>
          <w:szCs w:val="20"/>
        </w:rPr>
        <w:tab/>
      </w:r>
      <w:r w:rsidRPr="00C71364">
        <w:rPr>
          <w:rFonts w:cstheme="minorHAnsi"/>
          <w:b/>
          <w:bCs/>
          <w:sz w:val="20"/>
          <w:szCs w:val="20"/>
        </w:rPr>
        <w:tab/>
      </w:r>
    </w:p>
    <w:p w:rsidR="00AE63B1" w:rsidRPr="002110EE" w:rsidRDefault="00AE63B1" w:rsidP="00AE63B1">
      <w:pPr>
        <w:spacing w:after="0"/>
        <w:jc w:val="both"/>
        <w:rPr>
          <w:rFonts w:cstheme="minorHAnsi"/>
          <w:sz w:val="20"/>
          <w:szCs w:val="20"/>
        </w:rPr>
      </w:pPr>
      <w:r w:rsidRPr="002110EE">
        <w:rPr>
          <w:rFonts w:cstheme="minorHAnsi"/>
          <w:sz w:val="20"/>
          <w:szCs w:val="20"/>
        </w:rPr>
        <w:t xml:space="preserve">…………………………………………             </w:t>
      </w:r>
      <w:r>
        <w:rPr>
          <w:rFonts w:cstheme="minorHAnsi"/>
          <w:sz w:val="20"/>
          <w:szCs w:val="20"/>
        </w:rPr>
        <w:t xml:space="preserve">       </w:t>
      </w:r>
      <w:r w:rsidR="00ED23C1">
        <w:rPr>
          <w:rFonts w:cstheme="minorHAnsi"/>
          <w:sz w:val="20"/>
          <w:szCs w:val="20"/>
        </w:rPr>
        <w:t xml:space="preserve">       </w:t>
      </w:r>
      <w:r w:rsidR="009169D2">
        <w:rPr>
          <w:rFonts w:cstheme="minorHAnsi"/>
          <w:sz w:val="20"/>
          <w:szCs w:val="20"/>
        </w:rPr>
        <w:t xml:space="preserve">       </w:t>
      </w:r>
      <w:r>
        <w:rPr>
          <w:rFonts w:cstheme="minorHAnsi"/>
          <w:sz w:val="20"/>
          <w:szCs w:val="20"/>
        </w:rPr>
        <w:t xml:space="preserve">  </w:t>
      </w:r>
      <w:r w:rsidRPr="002110EE">
        <w:rPr>
          <w:rFonts w:cstheme="minorHAnsi"/>
          <w:sz w:val="20"/>
          <w:szCs w:val="20"/>
        </w:rPr>
        <w:t xml:space="preserve">………………………………………       </w:t>
      </w:r>
      <w:r w:rsidRPr="002110EE">
        <w:rPr>
          <w:rFonts w:cstheme="minorHAnsi"/>
          <w:sz w:val="20"/>
          <w:szCs w:val="20"/>
        </w:rPr>
        <w:tab/>
      </w:r>
      <w:r w:rsidR="00ED23C1">
        <w:rPr>
          <w:rFonts w:cstheme="minorHAnsi"/>
          <w:sz w:val="20"/>
          <w:szCs w:val="20"/>
        </w:rPr>
        <w:t xml:space="preserve"> </w:t>
      </w:r>
      <w:r w:rsidR="00141D18">
        <w:rPr>
          <w:rFonts w:cstheme="minorHAnsi"/>
          <w:sz w:val="20"/>
          <w:szCs w:val="20"/>
        </w:rPr>
        <w:t xml:space="preserve">    </w:t>
      </w:r>
      <w:r w:rsidR="00ED23C1">
        <w:rPr>
          <w:rFonts w:cstheme="minorHAnsi"/>
          <w:sz w:val="20"/>
          <w:szCs w:val="20"/>
        </w:rPr>
        <w:t xml:space="preserve">  </w:t>
      </w:r>
      <w:r w:rsidRPr="002110EE">
        <w:rPr>
          <w:rFonts w:cstheme="minorHAnsi"/>
          <w:sz w:val="20"/>
          <w:szCs w:val="20"/>
        </w:rPr>
        <w:t>………………………….</w:t>
      </w:r>
    </w:p>
    <w:p w:rsidR="00AE63B1" w:rsidRPr="002110EE" w:rsidRDefault="00AE63B1" w:rsidP="00AE63B1">
      <w:pPr>
        <w:spacing w:after="0"/>
        <w:rPr>
          <w:rFonts w:cstheme="minorHAnsi"/>
          <w:sz w:val="20"/>
          <w:szCs w:val="20"/>
        </w:rPr>
      </w:pPr>
      <w:r>
        <w:rPr>
          <w:rFonts w:cstheme="minorHAnsi"/>
          <w:sz w:val="20"/>
          <w:szCs w:val="20"/>
        </w:rPr>
        <w:tab/>
      </w:r>
      <w:r>
        <w:rPr>
          <w:rFonts w:cstheme="minorHAnsi"/>
          <w:sz w:val="20"/>
          <w:szCs w:val="20"/>
        </w:rPr>
        <w:tab/>
      </w:r>
      <w:r w:rsidRPr="002110EE">
        <w:rPr>
          <w:rFonts w:cstheme="minorHAnsi"/>
          <w:sz w:val="20"/>
          <w:szCs w:val="20"/>
        </w:rPr>
        <w:tab/>
        <w:t xml:space="preserve"> </w:t>
      </w:r>
      <w:r w:rsidRPr="002110EE">
        <w:rPr>
          <w:rFonts w:cstheme="minorHAnsi"/>
          <w:sz w:val="20"/>
          <w:szCs w:val="20"/>
        </w:rPr>
        <w:tab/>
      </w:r>
      <w:r w:rsidRPr="002110EE">
        <w:rPr>
          <w:rFonts w:cstheme="minorHAnsi"/>
          <w:sz w:val="20"/>
          <w:szCs w:val="20"/>
        </w:rPr>
        <w:tab/>
      </w:r>
      <w:r w:rsidR="00141D18">
        <w:rPr>
          <w:rFonts w:cstheme="minorHAnsi"/>
          <w:sz w:val="20"/>
          <w:szCs w:val="20"/>
        </w:rPr>
        <w:t xml:space="preserve">    </w:t>
      </w:r>
      <w:r w:rsidR="00ED23C1">
        <w:rPr>
          <w:rFonts w:cstheme="minorHAnsi"/>
          <w:sz w:val="20"/>
          <w:szCs w:val="20"/>
        </w:rPr>
        <w:t xml:space="preserve"> </w:t>
      </w:r>
      <w:r w:rsidR="009169D2">
        <w:rPr>
          <w:rFonts w:cstheme="minorHAnsi"/>
          <w:sz w:val="20"/>
          <w:szCs w:val="20"/>
        </w:rPr>
        <w:t xml:space="preserve">Cecilia </w:t>
      </w:r>
      <w:proofErr w:type="spellStart"/>
      <w:r w:rsidR="009169D2">
        <w:rPr>
          <w:rFonts w:cstheme="minorHAnsi"/>
          <w:sz w:val="20"/>
          <w:szCs w:val="20"/>
        </w:rPr>
        <w:t>kalenga</w:t>
      </w:r>
      <w:proofErr w:type="spellEnd"/>
      <w:r>
        <w:rPr>
          <w:rFonts w:cstheme="minorHAnsi"/>
          <w:sz w:val="20"/>
          <w:szCs w:val="20"/>
        </w:rPr>
        <w:tab/>
      </w:r>
      <w:r w:rsidRPr="002110EE">
        <w:rPr>
          <w:rFonts w:cstheme="minorHAnsi"/>
          <w:sz w:val="20"/>
          <w:szCs w:val="20"/>
        </w:rPr>
        <w:tab/>
      </w:r>
      <w:r w:rsidR="007B7038">
        <w:rPr>
          <w:rFonts w:cstheme="minorHAnsi"/>
          <w:sz w:val="20"/>
          <w:szCs w:val="20"/>
        </w:rPr>
        <w:t xml:space="preserve"> </w:t>
      </w:r>
      <w:r w:rsidR="00ED23C1">
        <w:rPr>
          <w:rFonts w:cstheme="minorHAnsi"/>
          <w:sz w:val="20"/>
          <w:szCs w:val="20"/>
        </w:rPr>
        <w:t xml:space="preserve">    </w:t>
      </w:r>
      <w:r w:rsidR="00141D18">
        <w:rPr>
          <w:rFonts w:cstheme="minorHAnsi"/>
          <w:sz w:val="20"/>
          <w:szCs w:val="20"/>
        </w:rPr>
        <w:t xml:space="preserve">              </w:t>
      </w:r>
      <w:r w:rsidR="00ED23C1">
        <w:rPr>
          <w:rFonts w:cstheme="minorHAnsi"/>
          <w:sz w:val="20"/>
          <w:szCs w:val="20"/>
        </w:rPr>
        <w:t xml:space="preserve">   </w:t>
      </w:r>
      <w:r w:rsidRPr="002110EE">
        <w:rPr>
          <w:rFonts w:cstheme="minorHAnsi"/>
          <w:sz w:val="20"/>
          <w:szCs w:val="20"/>
        </w:rPr>
        <w:t xml:space="preserve"> </w:t>
      </w:r>
      <w:proofErr w:type="spellStart"/>
      <w:r w:rsidR="009169D2">
        <w:rPr>
          <w:rFonts w:cstheme="minorHAnsi"/>
          <w:sz w:val="20"/>
          <w:szCs w:val="20"/>
        </w:rPr>
        <w:t>Ndokwa</w:t>
      </w:r>
      <w:proofErr w:type="spellEnd"/>
      <w:r w:rsidR="009169D2">
        <w:rPr>
          <w:rFonts w:cstheme="minorHAnsi"/>
          <w:sz w:val="20"/>
          <w:szCs w:val="20"/>
        </w:rPr>
        <w:t xml:space="preserve"> </w:t>
      </w:r>
      <w:proofErr w:type="spellStart"/>
      <w:r w:rsidR="009169D2">
        <w:rPr>
          <w:rFonts w:cstheme="minorHAnsi"/>
          <w:sz w:val="20"/>
          <w:szCs w:val="20"/>
        </w:rPr>
        <w:t>salale</w:t>
      </w:r>
      <w:proofErr w:type="spellEnd"/>
    </w:p>
    <w:p w:rsidR="00AE63B1" w:rsidRPr="000A1777" w:rsidRDefault="00AE63B1" w:rsidP="009169D2">
      <w:pPr>
        <w:tabs>
          <w:tab w:val="left" w:pos="720"/>
          <w:tab w:val="left" w:pos="1440"/>
          <w:tab w:val="left" w:pos="2160"/>
          <w:tab w:val="left" w:pos="2880"/>
          <w:tab w:val="left" w:pos="3600"/>
          <w:tab w:val="left" w:pos="4320"/>
          <w:tab w:val="left" w:pos="5040"/>
          <w:tab w:val="left" w:pos="6960"/>
        </w:tabs>
        <w:spacing w:after="0"/>
        <w:jc w:val="both"/>
        <w:rPr>
          <w:rFonts w:cstheme="minorHAnsi"/>
          <w:b/>
          <w:sz w:val="18"/>
          <w:szCs w:val="18"/>
        </w:rPr>
      </w:pPr>
      <w:r>
        <w:rPr>
          <w:rFonts w:cstheme="minorHAnsi"/>
          <w:b/>
          <w:sz w:val="20"/>
          <w:szCs w:val="20"/>
        </w:rPr>
        <w:t>AUTHORISED SIGN</w:t>
      </w:r>
      <w:r w:rsidR="007B7038">
        <w:rPr>
          <w:rFonts w:cstheme="minorHAnsi"/>
          <w:b/>
          <w:sz w:val="20"/>
          <w:szCs w:val="20"/>
        </w:rPr>
        <w:t>ATORY</w:t>
      </w:r>
      <w:r w:rsidR="007B7038">
        <w:rPr>
          <w:rFonts w:cstheme="minorHAnsi"/>
          <w:b/>
          <w:sz w:val="20"/>
          <w:szCs w:val="20"/>
        </w:rPr>
        <w:tab/>
      </w:r>
      <w:r w:rsidR="007B7038">
        <w:rPr>
          <w:rFonts w:cstheme="minorHAnsi"/>
          <w:b/>
          <w:sz w:val="20"/>
          <w:szCs w:val="20"/>
        </w:rPr>
        <w:tab/>
        <w:t xml:space="preserve">     </w:t>
      </w:r>
      <w:r w:rsidRPr="000A1777">
        <w:rPr>
          <w:rFonts w:cstheme="minorHAnsi"/>
          <w:b/>
          <w:sz w:val="18"/>
          <w:szCs w:val="18"/>
        </w:rPr>
        <w:t xml:space="preserve">   </w:t>
      </w:r>
      <w:r w:rsidR="009169D2">
        <w:rPr>
          <w:rFonts w:cstheme="minorHAnsi"/>
          <w:b/>
          <w:sz w:val="18"/>
          <w:szCs w:val="18"/>
        </w:rPr>
        <w:t xml:space="preserve">          </w:t>
      </w:r>
      <w:r w:rsidR="00141D18">
        <w:rPr>
          <w:rFonts w:cstheme="minorHAnsi"/>
          <w:b/>
          <w:sz w:val="18"/>
          <w:szCs w:val="18"/>
        </w:rPr>
        <w:t xml:space="preserve"> </w:t>
      </w:r>
      <w:r w:rsidR="00ED23C1">
        <w:rPr>
          <w:rFonts w:cstheme="minorHAnsi"/>
          <w:b/>
          <w:sz w:val="18"/>
          <w:szCs w:val="18"/>
        </w:rPr>
        <w:t xml:space="preserve">    </w:t>
      </w:r>
      <w:r w:rsidR="007B7038">
        <w:rPr>
          <w:rFonts w:cstheme="minorHAnsi"/>
          <w:b/>
          <w:sz w:val="18"/>
          <w:szCs w:val="18"/>
        </w:rPr>
        <w:t>UNDERWRITER</w:t>
      </w:r>
      <w:r w:rsidRPr="000A1777">
        <w:rPr>
          <w:rFonts w:cstheme="minorHAnsi"/>
          <w:b/>
          <w:sz w:val="18"/>
          <w:szCs w:val="18"/>
        </w:rPr>
        <w:t xml:space="preserve"> </w:t>
      </w:r>
      <w:r w:rsidR="009169D2">
        <w:rPr>
          <w:rFonts w:cstheme="minorHAnsi"/>
          <w:b/>
          <w:sz w:val="18"/>
          <w:szCs w:val="18"/>
        </w:rPr>
        <w:tab/>
        <w:t xml:space="preserve">                           </w:t>
      </w:r>
      <w:r w:rsidR="00141D18">
        <w:rPr>
          <w:rFonts w:cstheme="minorHAnsi"/>
          <w:b/>
          <w:sz w:val="18"/>
          <w:szCs w:val="18"/>
        </w:rPr>
        <w:t xml:space="preserve">              </w:t>
      </w:r>
      <w:r w:rsidR="009169D2">
        <w:rPr>
          <w:rFonts w:cstheme="minorHAnsi"/>
          <w:b/>
          <w:sz w:val="18"/>
          <w:szCs w:val="18"/>
        </w:rPr>
        <w:t xml:space="preserve">FINANCE &amp; ADMIN </w:t>
      </w:r>
    </w:p>
    <w:p w:rsidR="00FB7443" w:rsidRDefault="00491EA2"/>
    <w:sectPr w:rsidR="00FB7443" w:rsidSect="00787E33">
      <w:pgSz w:w="12240" w:h="15840" w:code="1"/>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268DE"/>
    <w:multiLevelType w:val="hybridMultilevel"/>
    <w:tmpl w:val="B9DE079A"/>
    <w:lvl w:ilvl="0" w:tplc="E6CA634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B1"/>
    <w:rsid w:val="0013092D"/>
    <w:rsid w:val="00141D18"/>
    <w:rsid w:val="001C6614"/>
    <w:rsid w:val="00223AEA"/>
    <w:rsid w:val="00301137"/>
    <w:rsid w:val="00303D0F"/>
    <w:rsid w:val="00491570"/>
    <w:rsid w:val="00491EA2"/>
    <w:rsid w:val="005638AE"/>
    <w:rsid w:val="00621C11"/>
    <w:rsid w:val="0071123B"/>
    <w:rsid w:val="007B7038"/>
    <w:rsid w:val="008654AF"/>
    <w:rsid w:val="009169D2"/>
    <w:rsid w:val="00A75999"/>
    <w:rsid w:val="00AE63B1"/>
    <w:rsid w:val="00C04B17"/>
    <w:rsid w:val="00C96A96"/>
    <w:rsid w:val="00ED2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B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B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2025-08-22T14:08:00Z</cp:lastPrinted>
  <dcterms:created xsi:type="dcterms:W3CDTF">2025-08-18T07:18:00Z</dcterms:created>
  <dcterms:modified xsi:type="dcterms:W3CDTF">2025-08-22T14:12:00Z</dcterms:modified>
</cp:coreProperties>
</file>